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CD" w:rsidRDefault="00943034" w:rsidP="007E73CD">
      <w:pPr>
        <w:tabs>
          <w:tab w:val="center" w:pos="4680"/>
        </w:tabs>
        <w:spacing w:before="100" w:beforeAutospacing="1" w:after="100" w:afterAutospacing="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Organization </w:t>
      </w:r>
      <w:r w:rsidR="007E73CD">
        <w:rPr>
          <w:rFonts w:ascii="Arial Narrow" w:hAnsi="Arial Narrow"/>
          <w:b/>
          <w:sz w:val="24"/>
          <w:szCs w:val="24"/>
        </w:rPr>
        <w:t xml:space="preserve">Name:  </w:t>
      </w:r>
      <w:r w:rsidR="00823C12"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/>
            <w:statusText w:type="text" w:val="Six digit County District Number"/>
            <w:textInput>
              <w:format w:val="Title case"/>
            </w:textInput>
          </w:ffData>
        </w:fldChar>
      </w:r>
      <w:r w:rsidR="00C44387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823C12">
        <w:rPr>
          <w:rFonts w:ascii="Arial Narrow" w:hAnsi="Arial Narrow"/>
          <w:b/>
          <w:sz w:val="24"/>
          <w:szCs w:val="24"/>
        </w:rPr>
      </w:r>
      <w:r w:rsidR="00823C12">
        <w:rPr>
          <w:rFonts w:ascii="Arial Narrow" w:hAnsi="Arial Narrow"/>
          <w:b/>
          <w:sz w:val="24"/>
          <w:szCs w:val="24"/>
        </w:rPr>
        <w:fldChar w:fldCharType="separate"/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823C12">
        <w:rPr>
          <w:rFonts w:ascii="Arial Narrow" w:hAnsi="Arial Narrow"/>
          <w:b/>
          <w:sz w:val="24"/>
          <w:szCs w:val="24"/>
        </w:rPr>
        <w:fldChar w:fldCharType="end"/>
      </w:r>
      <w:r w:rsidR="007E73CD">
        <w:rPr>
          <w:rFonts w:ascii="Arial Narrow" w:hAnsi="Arial Narrow"/>
          <w:b/>
          <w:sz w:val="24"/>
          <w:szCs w:val="24"/>
        </w:rPr>
        <w:br/>
      </w:r>
      <w:r w:rsidR="007E73CD" w:rsidRPr="00373CA9">
        <w:rPr>
          <w:rFonts w:ascii="Arial Narrow" w:hAnsi="Arial Narrow"/>
          <w:b/>
          <w:sz w:val="24"/>
          <w:szCs w:val="24"/>
        </w:rPr>
        <w:t>County District Number</w:t>
      </w:r>
      <w:r w:rsidR="007E73CD">
        <w:rPr>
          <w:rFonts w:ascii="Arial Narrow" w:hAnsi="Arial Narrow"/>
          <w:b/>
          <w:sz w:val="24"/>
          <w:szCs w:val="24"/>
        </w:rPr>
        <w:t xml:space="preserve"> (6 digits)</w:t>
      </w:r>
      <w:r w:rsidR="007E73CD" w:rsidRPr="00373CA9">
        <w:rPr>
          <w:rFonts w:ascii="Arial Narrow" w:hAnsi="Arial Narrow"/>
          <w:b/>
          <w:sz w:val="24"/>
          <w:szCs w:val="24"/>
        </w:rPr>
        <w:t xml:space="preserve">: </w:t>
      </w:r>
      <w:bookmarkStart w:id="0" w:name="CDN"/>
      <w:r w:rsidR="00823C12">
        <w:rPr>
          <w:rFonts w:ascii="Arial Narrow" w:hAnsi="Arial Narrow"/>
          <w:b/>
          <w:sz w:val="24"/>
          <w:szCs w:val="24"/>
        </w:rPr>
        <w:fldChar w:fldCharType="begin">
          <w:ffData>
            <w:name w:val="CDN"/>
            <w:enabled/>
            <w:calcOnExit/>
            <w:statusText w:type="text" w:val="Six digit County District Number"/>
            <w:textInput>
              <w:maxLength w:val="3"/>
            </w:textInput>
          </w:ffData>
        </w:fldChar>
      </w:r>
      <w:r w:rsidR="00C44387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823C12">
        <w:rPr>
          <w:rFonts w:ascii="Arial Narrow" w:hAnsi="Arial Narrow"/>
          <w:b/>
          <w:sz w:val="24"/>
          <w:szCs w:val="24"/>
        </w:rPr>
      </w:r>
      <w:r w:rsidR="00823C12">
        <w:rPr>
          <w:rFonts w:ascii="Arial Narrow" w:hAnsi="Arial Narrow"/>
          <w:b/>
          <w:sz w:val="24"/>
          <w:szCs w:val="24"/>
        </w:rPr>
        <w:fldChar w:fldCharType="separate"/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823C12">
        <w:rPr>
          <w:rFonts w:ascii="Arial Narrow" w:hAnsi="Arial Narrow"/>
          <w:b/>
          <w:sz w:val="24"/>
          <w:szCs w:val="24"/>
        </w:rPr>
        <w:fldChar w:fldCharType="end"/>
      </w:r>
      <w:bookmarkEnd w:id="0"/>
      <w:r w:rsidR="007E73CD">
        <w:rPr>
          <w:rFonts w:ascii="Arial Narrow" w:hAnsi="Arial Narrow"/>
          <w:b/>
          <w:sz w:val="24"/>
          <w:szCs w:val="24"/>
        </w:rPr>
        <w:t>-</w:t>
      </w:r>
      <w:bookmarkStart w:id="1" w:name="CDN2"/>
      <w:r w:rsidR="00823C12">
        <w:rPr>
          <w:rFonts w:ascii="Arial Narrow" w:hAnsi="Arial Narrow"/>
          <w:b/>
          <w:sz w:val="24"/>
          <w:szCs w:val="24"/>
        </w:rPr>
        <w:fldChar w:fldCharType="begin">
          <w:ffData>
            <w:name w:val="CDN2"/>
            <w:enabled/>
            <w:calcOnExit/>
            <w:statusText w:type="text" w:val="Six digit County District Number"/>
            <w:textInput>
              <w:maxLength w:val="3"/>
            </w:textInput>
          </w:ffData>
        </w:fldChar>
      </w:r>
      <w:r w:rsidR="00C44387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823C12">
        <w:rPr>
          <w:rFonts w:ascii="Arial Narrow" w:hAnsi="Arial Narrow"/>
          <w:b/>
          <w:sz w:val="24"/>
          <w:szCs w:val="24"/>
        </w:rPr>
      </w:r>
      <w:r w:rsidR="00823C12">
        <w:rPr>
          <w:rFonts w:ascii="Arial Narrow" w:hAnsi="Arial Narrow"/>
          <w:b/>
          <w:sz w:val="24"/>
          <w:szCs w:val="24"/>
        </w:rPr>
        <w:fldChar w:fldCharType="separate"/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823C12">
        <w:rPr>
          <w:rFonts w:ascii="Arial Narrow" w:hAnsi="Arial Narrow"/>
          <w:b/>
          <w:sz w:val="24"/>
          <w:szCs w:val="24"/>
        </w:rPr>
        <w:fldChar w:fldCharType="end"/>
      </w:r>
      <w:bookmarkEnd w:id="1"/>
    </w:p>
    <w:p w:rsidR="007E73CD" w:rsidRPr="00D721A2" w:rsidRDefault="00D141E3" w:rsidP="00D141E3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 w:rsidRPr="00D721A2">
        <w:rPr>
          <w:rFonts w:ascii="Arial Narrow" w:hAnsi="Arial Narrow"/>
          <w:sz w:val="20"/>
          <w:szCs w:val="20"/>
        </w:rPr>
        <w:t xml:space="preserve">For </w:t>
      </w:r>
      <w:r w:rsidR="007E73CD" w:rsidRPr="00D721A2">
        <w:rPr>
          <w:rFonts w:ascii="Arial Narrow" w:hAnsi="Arial Narrow"/>
          <w:sz w:val="20"/>
          <w:szCs w:val="20"/>
        </w:rPr>
        <w:t>class object code</w:t>
      </w:r>
      <w:r w:rsidR="00A52CC7">
        <w:rPr>
          <w:rFonts w:ascii="Arial Narrow" w:hAnsi="Arial Narrow"/>
          <w:sz w:val="20"/>
          <w:szCs w:val="20"/>
        </w:rPr>
        <w:t xml:space="preserve"> 6100 and</w:t>
      </w:r>
      <w:r w:rsidR="00065193">
        <w:rPr>
          <w:rFonts w:ascii="Arial Narrow" w:hAnsi="Arial Narrow"/>
          <w:sz w:val="20"/>
          <w:szCs w:val="20"/>
        </w:rPr>
        <w:t>/or</w:t>
      </w:r>
      <w:r w:rsidR="00A52CC7">
        <w:rPr>
          <w:rFonts w:ascii="Arial Narrow" w:hAnsi="Arial Narrow"/>
          <w:sz w:val="20"/>
          <w:szCs w:val="20"/>
        </w:rPr>
        <w:t xml:space="preserve"> 6600</w:t>
      </w:r>
      <w:r w:rsidR="007E73CD" w:rsidRPr="00D721A2">
        <w:rPr>
          <w:rFonts w:ascii="Arial Narrow" w:hAnsi="Arial Narrow"/>
          <w:sz w:val="20"/>
          <w:szCs w:val="20"/>
        </w:rPr>
        <w:t>, do one of the following:</w:t>
      </w:r>
    </w:p>
    <w:p w:rsidR="007E73CD" w:rsidRPr="00D721A2" w:rsidRDefault="007E73CD" w:rsidP="007E73CD">
      <w:pPr>
        <w:pStyle w:val="ListParagraph"/>
        <w:numPr>
          <w:ilvl w:val="1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 w:rsidRPr="00D721A2">
        <w:rPr>
          <w:rFonts w:ascii="Arial Narrow" w:hAnsi="Arial Narrow"/>
          <w:sz w:val="20"/>
          <w:szCs w:val="20"/>
        </w:rPr>
        <w:t xml:space="preserve">Mark box to indicate </w:t>
      </w:r>
      <w:r w:rsidR="00CC044C">
        <w:rPr>
          <w:rFonts w:ascii="Arial Narrow" w:hAnsi="Arial Narrow"/>
          <w:sz w:val="20"/>
          <w:szCs w:val="20"/>
        </w:rPr>
        <w:t xml:space="preserve">No </w:t>
      </w:r>
      <w:r w:rsidRPr="00D721A2">
        <w:rPr>
          <w:rFonts w:ascii="Arial Narrow" w:hAnsi="Arial Narrow"/>
          <w:sz w:val="20"/>
          <w:szCs w:val="20"/>
        </w:rPr>
        <w:t>Pre-award Requested</w:t>
      </w:r>
      <w:r w:rsidR="00CC044C">
        <w:rPr>
          <w:rFonts w:ascii="Arial Narrow" w:hAnsi="Arial Narrow"/>
          <w:sz w:val="20"/>
          <w:szCs w:val="20"/>
        </w:rPr>
        <w:t xml:space="preserve">, </w:t>
      </w:r>
      <w:r w:rsidR="00CC044C" w:rsidRPr="00A52CC7">
        <w:rPr>
          <w:rFonts w:ascii="Arial Narrow" w:hAnsi="Arial Narrow"/>
          <w:b/>
          <w:sz w:val="20"/>
          <w:szCs w:val="20"/>
          <w:u w:val="single"/>
        </w:rPr>
        <w:t>or</w:t>
      </w:r>
    </w:p>
    <w:p w:rsidR="007E73CD" w:rsidRDefault="007E73CD" w:rsidP="007E73CD">
      <w:pPr>
        <w:pStyle w:val="ListParagraph"/>
        <w:numPr>
          <w:ilvl w:val="1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 w:rsidRPr="00D721A2">
        <w:rPr>
          <w:rFonts w:ascii="Arial Narrow" w:hAnsi="Arial Narrow"/>
          <w:sz w:val="20"/>
          <w:szCs w:val="20"/>
        </w:rPr>
        <w:t>Complete Pre-Award class object code schedule</w:t>
      </w:r>
    </w:p>
    <w:p w:rsidR="00D508F0" w:rsidRDefault="00D508F0" w:rsidP="00D508F0">
      <w:pPr>
        <w:pStyle w:val="ListParagraph"/>
        <w:numPr>
          <w:ilvl w:val="2"/>
          <w:numId w:val="1"/>
        </w:numPr>
        <w:tabs>
          <w:tab w:val="center" w:pos="4680"/>
        </w:tabs>
        <w:ind w:left="16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Enure that the 2011-2012 NCLB Consolidated Federal Grant application also reflects</w:t>
      </w:r>
      <w:r w:rsidR="008F5131">
        <w:rPr>
          <w:rFonts w:ascii="Arial Narrow" w:hAnsi="Arial Narrow"/>
          <w:sz w:val="20"/>
          <w:szCs w:val="20"/>
        </w:rPr>
        <w:t xml:space="preserve"> Title I, Part </w:t>
      </w:r>
      <w:r w:rsidR="009645C7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 xml:space="preserve"> </w:t>
      </w:r>
      <w:r w:rsidR="00356B13">
        <w:rPr>
          <w:rFonts w:ascii="Arial Narrow" w:hAnsi="Arial Narrow"/>
          <w:sz w:val="20"/>
          <w:szCs w:val="20"/>
        </w:rPr>
        <w:t xml:space="preserve">budgeted costs </w:t>
      </w:r>
      <w:r w:rsidR="00294AE1">
        <w:rPr>
          <w:rFonts w:ascii="Arial Narrow" w:hAnsi="Arial Narrow"/>
          <w:sz w:val="20"/>
          <w:szCs w:val="20"/>
        </w:rPr>
        <w:t>on the BS6001 – Program Budget Summary and Support f</w:t>
      </w:r>
      <w:r>
        <w:rPr>
          <w:rFonts w:ascii="Arial Narrow" w:hAnsi="Arial Narrow"/>
          <w:sz w:val="20"/>
          <w:szCs w:val="20"/>
        </w:rPr>
        <w:t xml:space="preserve">or </w:t>
      </w:r>
      <w:r w:rsidR="00356B13">
        <w:rPr>
          <w:rFonts w:ascii="Arial Narrow" w:hAnsi="Arial Narrow"/>
          <w:sz w:val="20"/>
          <w:szCs w:val="20"/>
        </w:rPr>
        <w:t xml:space="preserve">each </w:t>
      </w:r>
      <w:r>
        <w:rPr>
          <w:rFonts w:ascii="Arial Narrow" w:hAnsi="Arial Narrow"/>
          <w:sz w:val="20"/>
          <w:szCs w:val="20"/>
        </w:rPr>
        <w:t>class object code for which pr</w:t>
      </w:r>
      <w:r w:rsidR="00356B13">
        <w:rPr>
          <w:rFonts w:ascii="Arial Narrow" w:hAnsi="Arial Narrow"/>
          <w:sz w:val="20"/>
          <w:szCs w:val="20"/>
        </w:rPr>
        <w:t xml:space="preserve">e-award cost is being requested </w:t>
      </w:r>
      <w:r w:rsidR="00294AE1">
        <w:rPr>
          <w:rFonts w:ascii="Arial Narrow" w:hAnsi="Arial Narrow"/>
          <w:sz w:val="20"/>
          <w:szCs w:val="20"/>
        </w:rPr>
        <w:t>on this pre-award cost attachment.</w:t>
      </w:r>
    </w:p>
    <w:p w:rsidR="0096006C" w:rsidRDefault="0096006C" w:rsidP="0096006C">
      <w:pPr>
        <w:pStyle w:val="ListParagraph"/>
        <w:numPr>
          <w:ilvl w:val="2"/>
          <w:numId w:val="1"/>
        </w:numPr>
        <w:tabs>
          <w:tab w:val="center" w:pos="4680"/>
        </w:tabs>
        <w:ind w:left="1620"/>
        <w:rPr>
          <w:rFonts w:ascii="Arial Narrow" w:hAnsi="Arial Narrow"/>
          <w:sz w:val="20"/>
          <w:szCs w:val="20"/>
        </w:rPr>
      </w:pPr>
      <w:r w:rsidRPr="00D721A2">
        <w:rPr>
          <w:rFonts w:ascii="Arial Narrow" w:hAnsi="Arial Narrow"/>
          <w:sz w:val="20"/>
          <w:szCs w:val="20"/>
        </w:rPr>
        <w:t xml:space="preserve">Tab </w:t>
      </w:r>
      <w:r>
        <w:rPr>
          <w:rFonts w:ascii="Arial Narrow" w:hAnsi="Arial Narrow"/>
          <w:sz w:val="20"/>
          <w:szCs w:val="20"/>
        </w:rPr>
        <w:t xml:space="preserve">to </w:t>
      </w:r>
      <w:r w:rsidR="001B5C37">
        <w:rPr>
          <w:rFonts w:ascii="Arial Narrow" w:hAnsi="Arial Narrow"/>
          <w:sz w:val="20"/>
          <w:szCs w:val="20"/>
        </w:rPr>
        <w:t xml:space="preserve">get to the </w:t>
      </w:r>
      <w:r>
        <w:rPr>
          <w:rFonts w:ascii="Arial Narrow" w:hAnsi="Arial Narrow"/>
          <w:sz w:val="20"/>
          <w:szCs w:val="20"/>
        </w:rPr>
        <w:t xml:space="preserve">field </w:t>
      </w:r>
      <w:r w:rsidR="001B5C37">
        <w:rPr>
          <w:rFonts w:ascii="Arial Narrow" w:hAnsi="Arial Narrow"/>
          <w:sz w:val="20"/>
          <w:szCs w:val="20"/>
        </w:rPr>
        <w:t xml:space="preserve">for </w:t>
      </w:r>
      <w:r>
        <w:rPr>
          <w:rFonts w:ascii="Arial Narrow" w:hAnsi="Arial Narrow"/>
          <w:sz w:val="20"/>
          <w:szCs w:val="20"/>
        </w:rPr>
        <w:t>typ</w:t>
      </w:r>
      <w:r w:rsidR="001B5C37">
        <w:rPr>
          <w:rFonts w:ascii="Arial Narrow" w:hAnsi="Arial Narrow"/>
          <w:sz w:val="20"/>
          <w:szCs w:val="20"/>
        </w:rPr>
        <w:t xml:space="preserve">ing </w:t>
      </w:r>
      <w:r>
        <w:rPr>
          <w:rFonts w:ascii="Arial Narrow" w:hAnsi="Arial Narrow"/>
          <w:sz w:val="20"/>
          <w:szCs w:val="20"/>
        </w:rPr>
        <w:t xml:space="preserve">in </w:t>
      </w:r>
      <w:r w:rsidRPr="00D721A2">
        <w:rPr>
          <w:rFonts w:ascii="Arial Narrow" w:hAnsi="Arial Narrow"/>
          <w:sz w:val="20"/>
          <w:szCs w:val="20"/>
        </w:rPr>
        <w:t>pre-award cost</w:t>
      </w:r>
      <w:r>
        <w:rPr>
          <w:rFonts w:ascii="Arial Narrow" w:hAnsi="Arial Narrow"/>
          <w:sz w:val="20"/>
          <w:szCs w:val="20"/>
        </w:rPr>
        <w:t xml:space="preserve"> data. Tab out to exit field. </w:t>
      </w:r>
      <w:r w:rsidRPr="00D721A2">
        <w:rPr>
          <w:rFonts w:ascii="Arial Narrow" w:hAnsi="Arial Narrow"/>
          <w:sz w:val="20"/>
          <w:szCs w:val="20"/>
        </w:rPr>
        <w:t xml:space="preserve"> </w:t>
      </w:r>
      <w:r w:rsidRPr="0096006C">
        <w:rPr>
          <w:rFonts w:ascii="Arial Narrow" w:hAnsi="Arial Narrow"/>
          <w:b/>
          <w:sz w:val="20"/>
          <w:szCs w:val="20"/>
        </w:rPr>
        <w:t>DO NOT USE the enter key</w:t>
      </w:r>
      <w:r>
        <w:rPr>
          <w:rFonts w:ascii="Arial Narrow" w:hAnsi="Arial Narrow"/>
          <w:sz w:val="20"/>
          <w:szCs w:val="20"/>
        </w:rPr>
        <w:t>.</w:t>
      </w:r>
    </w:p>
    <w:p w:rsidR="00747054" w:rsidRPr="00D721A2" w:rsidRDefault="00F031DF" w:rsidP="00747054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Mark Yes in appropriate box if Pre-award cost requested f</w:t>
      </w:r>
      <w:r w:rsidR="00747054">
        <w:rPr>
          <w:rFonts w:ascii="Arial Narrow" w:hAnsi="Arial Narrow"/>
          <w:sz w:val="20"/>
          <w:szCs w:val="20"/>
        </w:rPr>
        <w:t>or 6200, 6300, and/or 6400.</w:t>
      </w:r>
    </w:p>
    <w:p w:rsidR="003642E0" w:rsidRDefault="00BC410E" w:rsidP="00D721A2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Save file to </w:t>
      </w:r>
      <w:r w:rsidR="00891550">
        <w:rPr>
          <w:rFonts w:ascii="Arial Narrow" w:hAnsi="Arial Narrow"/>
          <w:sz w:val="20"/>
          <w:szCs w:val="20"/>
        </w:rPr>
        <w:t xml:space="preserve">your personal </w:t>
      </w:r>
      <w:r>
        <w:rPr>
          <w:rFonts w:ascii="Arial Narrow" w:hAnsi="Arial Narrow"/>
          <w:sz w:val="20"/>
          <w:szCs w:val="20"/>
        </w:rPr>
        <w:t xml:space="preserve">computer </w:t>
      </w:r>
      <w:r w:rsidR="004270A4">
        <w:rPr>
          <w:rFonts w:ascii="Arial Narrow" w:hAnsi="Arial Narrow"/>
          <w:sz w:val="20"/>
          <w:szCs w:val="20"/>
        </w:rPr>
        <w:t>where it can be</w:t>
      </w:r>
      <w:r w:rsidR="00A52CC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eas</w:t>
      </w:r>
      <w:r w:rsidR="00891550">
        <w:rPr>
          <w:rFonts w:ascii="Arial Narrow" w:hAnsi="Arial Narrow"/>
          <w:sz w:val="20"/>
          <w:szCs w:val="20"/>
        </w:rPr>
        <w:t>ily locate</w:t>
      </w:r>
      <w:r w:rsidR="00A52CC7">
        <w:rPr>
          <w:rFonts w:ascii="Arial Narrow" w:hAnsi="Arial Narrow"/>
          <w:sz w:val="20"/>
          <w:szCs w:val="20"/>
        </w:rPr>
        <w:t>d</w:t>
      </w:r>
      <w:r w:rsidR="00891550">
        <w:rPr>
          <w:rFonts w:ascii="Arial Narrow" w:hAnsi="Arial Narrow"/>
          <w:sz w:val="20"/>
          <w:szCs w:val="20"/>
        </w:rPr>
        <w:t xml:space="preserve"> when you are ready to</w:t>
      </w:r>
      <w:r w:rsidR="00A52CC7">
        <w:rPr>
          <w:rFonts w:ascii="Arial Narrow" w:hAnsi="Arial Narrow"/>
          <w:sz w:val="20"/>
          <w:szCs w:val="20"/>
        </w:rPr>
        <w:t xml:space="preserve"> complete the </w:t>
      </w:r>
      <w:r w:rsidR="00891550">
        <w:rPr>
          <w:rFonts w:ascii="Arial Narrow" w:hAnsi="Arial Narrow"/>
          <w:sz w:val="20"/>
          <w:szCs w:val="20"/>
        </w:rPr>
        <w:t>attachment step</w:t>
      </w:r>
      <w:r>
        <w:rPr>
          <w:rFonts w:ascii="Arial Narrow" w:hAnsi="Arial Narrow"/>
          <w:sz w:val="20"/>
          <w:szCs w:val="20"/>
        </w:rPr>
        <w:t>.</w:t>
      </w:r>
      <w:r w:rsidR="00D409FF">
        <w:rPr>
          <w:rFonts w:ascii="Arial Narrow" w:hAnsi="Arial Narrow"/>
          <w:sz w:val="20"/>
          <w:szCs w:val="20"/>
        </w:rPr>
        <w:t xml:space="preserve">  Ensure n</w:t>
      </w:r>
      <w:r w:rsidR="00D409FF" w:rsidRPr="00D721A2">
        <w:rPr>
          <w:rFonts w:ascii="Arial Narrow" w:hAnsi="Arial Narrow"/>
          <w:sz w:val="20"/>
          <w:szCs w:val="20"/>
        </w:rPr>
        <w:t xml:space="preserve">ame </w:t>
      </w:r>
      <w:r w:rsidR="00D409FF">
        <w:rPr>
          <w:rFonts w:ascii="Arial Narrow" w:hAnsi="Arial Narrow"/>
          <w:sz w:val="20"/>
          <w:szCs w:val="20"/>
        </w:rPr>
        <w:t xml:space="preserve">of </w:t>
      </w:r>
      <w:r w:rsidR="00D409FF" w:rsidRPr="00D721A2">
        <w:rPr>
          <w:rFonts w:ascii="Arial Narrow" w:hAnsi="Arial Narrow"/>
          <w:sz w:val="20"/>
          <w:szCs w:val="20"/>
        </w:rPr>
        <w:t>file</w:t>
      </w:r>
      <w:r w:rsidR="00D409FF">
        <w:rPr>
          <w:rFonts w:ascii="Arial Narrow" w:hAnsi="Arial Narrow"/>
          <w:sz w:val="20"/>
          <w:szCs w:val="20"/>
        </w:rPr>
        <w:t xml:space="preserve"> has </w:t>
      </w:r>
      <w:r w:rsidR="00D409FF" w:rsidRPr="00D721A2">
        <w:rPr>
          <w:rFonts w:ascii="Arial Narrow" w:hAnsi="Arial Narrow"/>
          <w:sz w:val="20"/>
          <w:szCs w:val="20"/>
        </w:rPr>
        <w:t xml:space="preserve">no spaces (for example, </w:t>
      </w:r>
      <w:r w:rsidR="0037368D">
        <w:rPr>
          <w:rFonts w:ascii="Arial Narrow" w:hAnsi="Arial Narrow"/>
          <w:sz w:val="20"/>
          <w:szCs w:val="20"/>
        </w:rPr>
        <w:t>PreAwardTitleIPartA</w:t>
      </w:r>
      <w:r w:rsidR="00D409FF" w:rsidRPr="00D721A2">
        <w:rPr>
          <w:rFonts w:ascii="Arial Narrow" w:hAnsi="Arial Narrow"/>
          <w:sz w:val="20"/>
          <w:szCs w:val="20"/>
        </w:rPr>
        <w:t xml:space="preserve"> </w:t>
      </w:r>
      <w:r w:rsidR="00D409FF">
        <w:rPr>
          <w:rFonts w:ascii="Arial Narrow" w:hAnsi="Arial Narrow"/>
          <w:sz w:val="20"/>
          <w:szCs w:val="20"/>
        </w:rPr>
        <w:t xml:space="preserve">or TitleIA_PreAward.doc).  </w:t>
      </w:r>
    </w:p>
    <w:p w:rsidR="00507EF9" w:rsidRDefault="003642E0" w:rsidP="00577C81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 w:rsidRPr="00577C81">
        <w:rPr>
          <w:rFonts w:ascii="Arial Narrow" w:hAnsi="Arial Narrow"/>
          <w:sz w:val="20"/>
          <w:szCs w:val="20"/>
        </w:rPr>
        <w:t xml:space="preserve">In </w:t>
      </w:r>
      <w:r w:rsidR="00D409FF" w:rsidRPr="00577C81">
        <w:rPr>
          <w:rFonts w:ascii="Arial Narrow" w:hAnsi="Arial Narrow"/>
          <w:sz w:val="20"/>
          <w:szCs w:val="20"/>
        </w:rPr>
        <w:t xml:space="preserve">the eGrants </w:t>
      </w:r>
      <w:r w:rsidRPr="00577C81">
        <w:rPr>
          <w:rFonts w:ascii="Arial Narrow" w:hAnsi="Arial Narrow"/>
          <w:sz w:val="20"/>
          <w:szCs w:val="20"/>
        </w:rPr>
        <w:t xml:space="preserve">Grantee Profile page, click </w:t>
      </w:r>
      <w:r w:rsidRPr="00577C81">
        <w:rPr>
          <w:rFonts w:ascii="Arial Narrow" w:hAnsi="Arial Narrow"/>
          <w:b/>
          <w:sz w:val="20"/>
          <w:szCs w:val="20"/>
        </w:rPr>
        <w:t>Attach File</w:t>
      </w:r>
      <w:r w:rsidRPr="00577C81">
        <w:rPr>
          <w:rFonts w:ascii="Arial Narrow" w:hAnsi="Arial Narrow"/>
          <w:sz w:val="20"/>
          <w:szCs w:val="20"/>
        </w:rPr>
        <w:t xml:space="preserve"> and follow prompts.  For complete instructions on attaching documents, refer to the </w:t>
      </w:r>
      <w:r w:rsidR="0037368D" w:rsidRPr="00577C81">
        <w:rPr>
          <w:rFonts w:ascii="Arial Narrow" w:hAnsi="Arial Narrow"/>
          <w:sz w:val="20"/>
          <w:szCs w:val="20"/>
        </w:rPr>
        <w:t xml:space="preserve">2011-2012 </w:t>
      </w:r>
      <w:r w:rsidR="00D86CC5" w:rsidRPr="00577C81">
        <w:rPr>
          <w:rFonts w:ascii="Arial Narrow" w:hAnsi="Arial Narrow"/>
          <w:sz w:val="20"/>
          <w:szCs w:val="20"/>
        </w:rPr>
        <w:t>a</w:t>
      </w:r>
      <w:r w:rsidRPr="00577C81">
        <w:rPr>
          <w:rFonts w:ascii="Arial Narrow" w:hAnsi="Arial Narrow"/>
          <w:sz w:val="20"/>
          <w:szCs w:val="20"/>
        </w:rPr>
        <w:t>pp</w:t>
      </w:r>
      <w:r w:rsidR="00D86CC5" w:rsidRPr="00577C81">
        <w:rPr>
          <w:rFonts w:ascii="Arial Narrow" w:hAnsi="Arial Narrow"/>
          <w:sz w:val="20"/>
          <w:szCs w:val="20"/>
        </w:rPr>
        <w:t>l</w:t>
      </w:r>
      <w:r w:rsidRPr="00577C81">
        <w:rPr>
          <w:rFonts w:ascii="Arial Narrow" w:hAnsi="Arial Narrow"/>
          <w:sz w:val="20"/>
          <w:szCs w:val="20"/>
        </w:rPr>
        <w:t>ication guidelines.</w:t>
      </w:r>
    </w:p>
    <w:p w:rsidR="00577C81" w:rsidRPr="00577C81" w:rsidRDefault="00507EF9" w:rsidP="00577C81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 w:rsidRPr="009621C7">
        <w:rPr>
          <w:rFonts w:ascii="Arial Narrow" w:hAnsi="Arial Narrow"/>
          <w:b/>
          <w:sz w:val="20"/>
          <w:szCs w:val="20"/>
        </w:rPr>
        <w:t>For questions, contact the Division of Formula Funding at 512-463-8525</w:t>
      </w:r>
      <w:r>
        <w:rPr>
          <w:rFonts w:ascii="Arial Narrow" w:hAnsi="Arial Narrow"/>
          <w:sz w:val="20"/>
          <w:szCs w:val="20"/>
        </w:rPr>
        <w:t>.</w:t>
      </w:r>
      <w:r w:rsidR="00577C81">
        <w:rPr>
          <w:rFonts w:ascii="Arial Narrow" w:hAnsi="Arial Narrow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563"/>
        <w:gridCol w:w="6575"/>
        <w:gridCol w:w="981"/>
        <w:gridCol w:w="1457"/>
      </w:tblGrid>
      <w:tr w:rsidR="0021076D" w:rsidRPr="00831C96" w:rsidTr="00B56BB5">
        <w:trPr>
          <w:trHeight w:val="432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076D" w:rsidRPr="00831C96" w:rsidRDefault="0021076D" w:rsidP="00CC044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823C1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LEA has no pre-award costs."/>
                  <w:checkBox>
                    <w:sizeAuto/>
                    <w:default w:val="0"/>
                  </w:checkBox>
                </w:ffData>
              </w:fldChar>
            </w:r>
            <w:r w:rsidR="00577C8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23C12">
              <w:rPr>
                <w:rFonts w:ascii="Arial Narrow" w:hAnsi="Arial Narrow" w:cs="Arial"/>
                <w:sz w:val="20"/>
                <w:szCs w:val="20"/>
              </w:rPr>
            </w:r>
            <w:r w:rsidR="00823C1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577C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141E3" w:rsidRPr="0096006C">
              <w:rPr>
                <w:rFonts w:ascii="Arial Narrow" w:hAnsi="Arial Narrow"/>
                <w:b/>
                <w:sz w:val="24"/>
                <w:szCs w:val="24"/>
              </w:rPr>
              <w:t>No</w:t>
            </w:r>
            <w:r w:rsidR="00CC044C" w:rsidRPr="0096006C">
              <w:rPr>
                <w:rFonts w:ascii="Arial Narrow" w:hAnsi="Arial Narrow"/>
                <w:b/>
                <w:sz w:val="24"/>
                <w:szCs w:val="24"/>
              </w:rPr>
              <w:t xml:space="preserve"> Pre-award Re</w:t>
            </w:r>
            <w:r w:rsidR="00D141E3" w:rsidRPr="0096006C">
              <w:rPr>
                <w:rFonts w:ascii="Arial Narrow" w:hAnsi="Arial Narrow"/>
                <w:b/>
                <w:sz w:val="24"/>
                <w:szCs w:val="24"/>
              </w:rPr>
              <w:t>quested</w:t>
            </w:r>
            <w:r w:rsidR="00CC044C" w:rsidRPr="0096006C">
              <w:rPr>
                <w:rFonts w:ascii="Arial Narrow" w:hAnsi="Arial Narrow"/>
                <w:b/>
                <w:sz w:val="24"/>
                <w:szCs w:val="24"/>
              </w:rPr>
              <w:t xml:space="preserve"> for 6100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76D" w:rsidRPr="00831C96" w:rsidRDefault="002107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76D" w:rsidRPr="00831C96" w:rsidRDefault="0021076D" w:rsidP="007506C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076D" w:rsidRPr="00831C96" w:rsidTr="00507EF9">
        <w:trPr>
          <w:trHeight w:val="566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21076D" w:rsidRPr="0096006C" w:rsidRDefault="0021076D" w:rsidP="00F357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6006C">
              <w:rPr>
                <w:rFonts w:ascii="Arial Narrow" w:hAnsi="Arial Narrow"/>
                <w:b/>
                <w:sz w:val="24"/>
                <w:szCs w:val="24"/>
              </w:rPr>
              <w:t>Pre-Award Payroll</w:t>
            </w:r>
            <w:r w:rsidR="00B648EB" w:rsidRPr="0096006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357D0" w:rsidRPr="0096006C">
              <w:rPr>
                <w:rFonts w:ascii="Arial Narrow" w:hAnsi="Arial Narrow"/>
                <w:b/>
                <w:sz w:val="24"/>
                <w:szCs w:val="24"/>
              </w:rPr>
              <w:t xml:space="preserve">- </w:t>
            </w:r>
            <w:r w:rsidR="00B648EB" w:rsidRPr="0096006C">
              <w:rPr>
                <w:rFonts w:ascii="Arial Narrow" w:hAnsi="Arial Narrow"/>
                <w:b/>
                <w:sz w:val="24"/>
                <w:szCs w:val="24"/>
              </w:rPr>
              <w:t>6100</w:t>
            </w:r>
          </w:p>
        </w:tc>
      </w:tr>
      <w:tr w:rsidR="00B56BB5" w:rsidRPr="00831C96" w:rsidTr="00B56BB5">
        <w:tc>
          <w:tcPr>
            <w:tcW w:w="563" w:type="dxa"/>
          </w:tcPr>
          <w:p w:rsidR="00B56BB5" w:rsidRPr="00831C96" w:rsidRDefault="00B56BB5" w:rsidP="00B648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Line No.</w:t>
            </w:r>
          </w:p>
        </w:tc>
        <w:tc>
          <w:tcPr>
            <w:tcW w:w="6575" w:type="dxa"/>
          </w:tcPr>
          <w:p w:rsidR="00B56BB5" w:rsidRPr="00831C96" w:rsidRDefault="00B56BB5" w:rsidP="00A52C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Commonly Allowable Program Positions</w:t>
            </w:r>
          </w:p>
        </w:tc>
        <w:tc>
          <w:tcPr>
            <w:tcW w:w="981" w:type="dxa"/>
          </w:tcPr>
          <w:p w:rsidR="00B56BB5" w:rsidRPr="0096006C" w:rsidRDefault="00B56BB5" w:rsidP="00B648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006C">
              <w:rPr>
                <w:rFonts w:ascii="Arial Narrow" w:hAnsi="Arial Narrow"/>
                <w:sz w:val="20"/>
                <w:szCs w:val="20"/>
              </w:rPr>
              <w:t>No. of Positions</w:t>
            </w:r>
          </w:p>
        </w:tc>
        <w:tc>
          <w:tcPr>
            <w:tcW w:w="1457" w:type="dxa"/>
          </w:tcPr>
          <w:p w:rsidR="00B56BB5" w:rsidRPr="0096006C" w:rsidRDefault="00B56BB5" w:rsidP="00B648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006C">
              <w:rPr>
                <w:rFonts w:ascii="Arial Narrow" w:hAnsi="Arial Narrow"/>
                <w:sz w:val="20"/>
                <w:szCs w:val="20"/>
              </w:rPr>
              <w:t>Amount</w:t>
            </w:r>
          </w:p>
        </w:tc>
      </w:tr>
      <w:tr w:rsidR="00B56BB5" w:rsidRPr="00831C96" w:rsidTr="00C357E7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Federal Program Director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(012)(6119/614X)</w:t>
            </w:r>
          </w:p>
        </w:tc>
        <w:tc>
          <w:tcPr>
            <w:tcW w:w="981" w:type="dxa"/>
            <w:vAlign w:val="center"/>
          </w:tcPr>
          <w:p w:rsidR="00B56BB5" w:rsidRPr="00831C96" w:rsidRDefault="00823C12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823C12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6E5DF3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Instructional Officer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(012)(6119/614X)</w:t>
            </w:r>
          </w:p>
        </w:tc>
        <w:tc>
          <w:tcPr>
            <w:tcW w:w="981" w:type="dxa"/>
            <w:vAlign w:val="center"/>
          </w:tcPr>
          <w:p w:rsidR="00B56BB5" w:rsidRPr="00831C96" w:rsidRDefault="00823C12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823C12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B90AA9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Teacher Supervisor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(028)(6119/614X)</w:t>
            </w:r>
          </w:p>
        </w:tc>
        <w:tc>
          <w:tcPr>
            <w:tcW w:w="981" w:type="dxa"/>
            <w:vAlign w:val="center"/>
          </w:tcPr>
          <w:p w:rsidR="00B56BB5" w:rsidRPr="00831C96" w:rsidRDefault="00823C12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823C12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304986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Teacher Facilitator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(041)(6119/614X)</w:t>
            </w:r>
          </w:p>
        </w:tc>
        <w:tc>
          <w:tcPr>
            <w:tcW w:w="981" w:type="dxa"/>
            <w:vAlign w:val="center"/>
          </w:tcPr>
          <w:p w:rsidR="00B56BB5" w:rsidRPr="00831C96" w:rsidRDefault="00823C12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823C12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9D1ACE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Supplemental Counselor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(008)(6119/614X)</w:t>
            </w:r>
          </w:p>
        </w:tc>
        <w:tc>
          <w:tcPr>
            <w:tcW w:w="981" w:type="dxa"/>
            <w:vAlign w:val="center"/>
          </w:tcPr>
          <w:p w:rsidR="00B56BB5" w:rsidRPr="00831C96" w:rsidRDefault="00823C12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823C12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AC65E9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Parent Involvement Liason</w:t>
            </w:r>
            <w:r w:rsidRPr="00B56BB5">
              <w:rPr>
                <w:rFonts w:ascii="Arial Narrow" w:hAnsi="Arial Narrow" w:cs="Verdana"/>
                <w:sz w:val="20"/>
                <w:szCs w:val="20"/>
              </w:rPr>
              <w:t xml:space="preserve"> (058)(6119/614X)(033)(6129/614X)</w:t>
            </w:r>
          </w:p>
        </w:tc>
        <w:tc>
          <w:tcPr>
            <w:tcW w:w="981" w:type="dxa"/>
            <w:vAlign w:val="center"/>
          </w:tcPr>
          <w:p w:rsidR="00B56BB5" w:rsidRPr="00831C96" w:rsidRDefault="00823C12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823C12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0A6FB4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Teacher</w:t>
            </w:r>
            <w:r w:rsidR="008134E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8134EA" w:rsidRPr="008134EA">
              <w:rPr>
                <w:rFonts w:ascii="Arial Narrow" w:hAnsi="Arial Narrow" w:cs="Verdana"/>
                <w:sz w:val="20"/>
                <w:szCs w:val="20"/>
              </w:rPr>
              <w:t>(029)(6112/6119/614X)</w:t>
            </w:r>
          </w:p>
        </w:tc>
        <w:tc>
          <w:tcPr>
            <w:tcW w:w="981" w:type="dxa"/>
            <w:vAlign w:val="center"/>
          </w:tcPr>
          <w:p w:rsidR="00B56BB5" w:rsidRPr="00831C96" w:rsidRDefault="00823C12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823C12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DD44AD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Summer School Teacher</w:t>
            </w:r>
            <w:r w:rsidR="007C50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5062" w:rsidRPr="007C5062">
              <w:rPr>
                <w:rFonts w:ascii="Arial Narrow" w:hAnsi="Arial Narrow" w:cs="Verdana"/>
                <w:sz w:val="20"/>
                <w:szCs w:val="20"/>
              </w:rPr>
              <w:t>(029)(6112/6119/614X)</w:t>
            </w:r>
          </w:p>
        </w:tc>
        <w:tc>
          <w:tcPr>
            <w:tcW w:w="981" w:type="dxa"/>
            <w:vAlign w:val="center"/>
          </w:tcPr>
          <w:p w:rsidR="00B56BB5" w:rsidRPr="00831C96" w:rsidRDefault="00823C12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823C12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45322B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Education Aide</w:t>
            </w:r>
            <w:r w:rsidR="007C50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5062" w:rsidRPr="007C5062">
              <w:rPr>
                <w:rFonts w:ascii="Arial Narrow" w:hAnsi="Arial Narrow" w:cs="Verdana"/>
                <w:sz w:val="20"/>
                <w:szCs w:val="20"/>
              </w:rPr>
              <w:t>(033)6129/614X)</w:t>
            </w:r>
          </w:p>
        </w:tc>
        <w:tc>
          <w:tcPr>
            <w:tcW w:w="981" w:type="dxa"/>
            <w:vAlign w:val="center"/>
          </w:tcPr>
          <w:p w:rsidR="00B56BB5" w:rsidRPr="00831C96" w:rsidRDefault="00823C12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823C12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414698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Tutor</w:t>
            </w:r>
            <w:r w:rsidR="007C50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5062" w:rsidRPr="007C5062">
              <w:rPr>
                <w:rFonts w:ascii="Arial Narrow" w:hAnsi="Arial Narrow" w:cs="Verdana"/>
                <w:sz w:val="20"/>
                <w:szCs w:val="20"/>
              </w:rPr>
              <w:t>(058/080)(6119/614X)</w:t>
            </w:r>
          </w:p>
        </w:tc>
        <w:tc>
          <w:tcPr>
            <w:tcW w:w="981" w:type="dxa"/>
            <w:vAlign w:val="center"/>
          </w:tcPr>
          <w:p w:rsidR="00B56BB5" w:rsidRPr="00831C96" w:rsidRDefault="00823C12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823C12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82574" w:rsidRPr="00831C96" w:rsidTr="00182574">
        <w:trPr>
          <w:trHeight w:val="1062"/>
        </w:trPr>
        <w:tc>
          <w:tcPr>
            <w:tcW w:w="563" w:type="dxa"/>
          </w:tcPr>
          <w:p w:rsidR="00182574" w:rsidRPr="00831C96" w:rsidRDefault="00182574" w:rsidP="007C506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1</w:t>
            </w:r>
            <w:r w:rsidR="007C5062">
              <w:rPr>
                <w:rFonts w:ascii="Arial Narrow" w:hAnsi="Arial Narrow"/>
                <w:sz w:val="20"/>
                <w:szCs w:val="20"/>
              </w:rPr>
              <w:t>1</w:t>
            </w:r>
            <w:r w:rsidRPr="00831C9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575" w:type="dxa"/>
          </w:tcPr>
          <w:p w:rsidR="00182574" w:rsidRPr="00831C96" w:rsidRDefault="00182574" w:rsidP="00182574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Other</w:t>
            </w:r>
            <w:r>
              <w:rPr>
                <w:rFonts w:ascii="Arial Narrow" w:hAnsi="Arial Narrow"/>
                <w:sz w:val="20"/>
                <w:szCs w:val="20"/>
              </w:rPr>
              <w:t xml:space="preserve">:  </w:t>
            </w:r>
            <w:r w:rsidRPr="000272E9">
              <w:rPr>
                <w:rFonts w:ascii="Arial Narrow" w:hAnsi="Arial Narrow"/>
                <w:b/>
                <w:i/>
                <w:sz w:val="20"/>
                <w:szCs w:val="20"/>
              </w:rPr>
              <w:t>Enter Job Title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23C1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823C12">
              <w:rPr>
                <w:rFonts w:ascii="Arial Narrow" w:hAnsi="Arial Narrow"/>
                <w:sz w:val="20"/>
                <w:szCs w:val="20"/>
              </w:rPr>
            </w:r>
            <w:r w:rsidR="00823C1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23C12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182574" w:rsidRPr="00831C96" w:rsidRDefault="00182574" w:rsidP="0018257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0272E9">
              <w:rPr>
                <w:rFonts w:ascii="Arial Narrow" w:hAnsi="Arial Narrow"/>
                <w:b/>
                <w:i/>
                <w:sz w:val="20"/>
                <w:szCs w:val="20"/>
              </w:rPr>
              <w:t>Specify Job Description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823C1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823C12">
              <w:rPr>
                <w:rFonts w:ascii="Arial Narrow" w:hAnsi="Arial Narrow"/>
                <w:sz w:val="20"/>
                <w:szCs w:val="20"/>
              </w:rPr>
            </w:r>
            <w:r w:rsidR="00823C1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23C1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:rsidR="00182574" w:rsidRPr="00831C96" w:rsidRDefault="00182574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82574" w:rsidRPr="00831C96" w:rsidRDefault="00823C12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82574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2574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182574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182574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182574" w:rsidRPr="00831C96" w:rsidRDefault="00182574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182574" w:rsidRPr="00831C96" w:rsidRDefault="00823C12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22216F">
        <w:trPr>
          <w:trHeight w:val="720"/>
        </w:trPr>
        <w:tc>
          <w:tcPr>
            <w:tcW w:w="8119" w:type="dxa"/>
            <w:gridSpan w:val="3"/>
            <w:vAlign w:val="center"/>
          </w:tcPr>
          <w:p w:rsidR="00B56BB5" w:rsidRPr="00697005" w:rsidRDefault="00B56BB5" w:rsidP="00731048">
            <w:pPr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31C96">
              <w:rPr>
                <w:rFonts w:ascii="Arial Narrow" w:hAnsi="Arial Narrow"/>
                <w:b/>
                <w:sz w:val="20"/>
                <w:szCs w:val="20"/>
              </w:rPr>
              <w:t>Total Pre-Award Payroll (6100)</w:t>
            </w:r>
          </w:p>
        </w:tc>
        <w:tc>
          <w:tcPr>
            <w:tcW w:w="1457" w:type="dxa"/>
            <w:vAlign w:val="center"/>
          </w:tcPr>
          <w:p w:rsidR="00B56BB5" w:rsidRPr="006A16CD" w:rsidRDefault="00823C12" w:rsidP="006A16CD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4,d5,d6,d7,d8,d9,d10,d11,d12,d13,d14)"/>
                    <w:format w:val="$#,##0.00;($#,##0.00)"/>
                  </w:textInput>
                </w:ffData>
              </w:fldChar>
            </w:r>
            <w:r w:rsidR="00AC55F2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AC55F2">
              <w:rPr>
                <w:rFonts w:ascii="Arial Narrow" w:hAnsi="Arial Narrow"/>
                <w:b/>
                <w:sz w:val="24"/>
                <w:szCs w:val="24"/>
              </w:rPr>
              <w:instrText xml:space="preserve"> =sum(d4,d5,d6,d7,d8,d9,d10,d11,d12,d13,d14)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065193">
              <w:rPr>
                <w:rFonts w:ascii="Arial Narrow" w:hAnsi="Arial Narrow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065193">
              <w:rPr>
                <w:rFonts w:ascii="Arial Narrow" w:hAnsi="Arial Narrow"/>
                <w:b/>
                <w:noProof/>
                <w:sz w:val="24"/>
                <w:szCs w:val="24"/>
              </w:rPr>
              <w:t>$0.00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747054" w:rsidRDefault="003642E0" w:rsidP="0074705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0"/>
          <w:szCs w:val="20"/>
        </w:rPr>
        <w:br w:type="page"/>
      </w:r>
      <w:r w:rsidR="00577C81">
        <w:rPr>
          <w:rFonts w:ascii="Arial Narrow" w:hAnsi="Arial Narrow"/>
          <w:b/>
          <w:sz w:val="24"/>
          <w:szCs w:val="24"/>
        </w:rPr>
        <w:lastRenderedPageBreak/>
        <w:t xml:space="preserve">Yes, </w:t>
      </w:r>
      <w:r w:rsidR="00747054" w:rsidRPr="00F852D6">
        <w:rPr>
          <w:rFonts w:ascii="Arial Narrow" w:hAnsi="Arial Narrow"/>
          <w:b/>
          <w:sz w:val="24"/>
          <w:szCs w:val="24"/>
        </w:rPr>
        <w:t xml:space="preserve">Pre-award Requested </w:t>
      </w:r>
      <w:r w:rsidR="00577C81">
        <w:rPr>
          <w:rFonts w:ascii="Arial Narrow" w:hAnsi="Arial Narrow"/>
          <w:b/>
          <w:sz w:val="24"/>
          <w:szCs w:val="24"/>
        </w:rPr>
        <w:t xml:space="preserve">for: </w:t>
      </w:r>
      <w:r w:rsidR="00F031DF">
        <w:rPr>
          <w:rFonts w:ascii="Arial Narrow" w:hAnsi="Arial Narrow"/>
          <w:i/>
          <w:sz w:val="24"/>
          <w:szCs w:val="24"/>
        </w:rPr>
        <w:t xml:space="preserve">  </w:t>
      </w:r>
      <w:r w:rsidR="00577C81" w:rsidRPr="00577C81">
        <w:rPr>
          <w:rFonts w:ascii="Arial Narrow" w:hAnsi="Arial Narrow"/>
          <w:sz w:val="24"/>
          <w:szCs w:val="24"/>
        </w:rPr>
        <w:t>Mark each class object code as appropriate.</w:t>
      </w:r>
      <w:r w:rsidR="00577C81" w:rsidRPr="00577C81">
        <w:rPr>
          <w:rFonts w:ascii="Arial Narrow" w:hAnsi="Arial Narrow"/>
          <w:i/>
          <w:sz w:val="24"/>
          <w:szCs w:val="24"/>
        </w:rPr>
        <w:br/>
      </w:r>
      <w:r w:rsidR="00823C12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if LEA has no pre-award costs."/>
            <w:checkBox>
              <w:sizeAuto/>
              <w:default w:val="0"/>
            </w:checkBox>
          </w:ffData>
        </w:fldChar>
      </w:r>
      <w:r w:rsidR="00577C81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823C12">
        <w:rPr>
          <w:rFonts w:ascii="Arial Narrow" w:hAnsi="Arial Narrow" w:cs="Arial"/>
          <w:sz w:val="20"/>
          <w:szCs w:val="20"/>
        </w:rPr>
      </w:r>
      <w:r w:rsidR="00823C12">
        <w:rPr>
          <w:rFonts w:ascii="Arial Narrow" w:hAnsi="Arial Narrow" w:cs="Arial"/>
          <w:sz w:val="20"/>
          <w:szCs w:val="20"/>
        </w:rPr>
        <w:fldChar w:fldCharType="end"/>
      </w:r>
      <w:r w:rsidR="00577C81" w:rsidRPr="00373CA9">
        <w:rPr>
          <w:rFonts w:ascii="Arial Narrow" w:hAnsi="Arial Narrow" w:cs="Arial"/>
          <w:b/>
          <w:sz w:val="20"/>
          <w:szCs w:val="20"/>
        </w:rPr>
        <w:t xml:space="preserve"> </w:t>
      </w:r>
      <w:r w:rsidR="00577C81">
        <w:rPr>
          <w:rFonts w:ascii="Arial Narrow" w:hAnsi="Arial Narrow" w:cs="Arial"/>
          <w:b/>
          <w:sz w:val="20"/>
          <w:szCs w:val="20"/>
        </w:rPr>
        <w:t xml:space="preserve"> </w:t>
      </w:r>
      <w:r w:rsidR="00747054" w:rsidRPr="00F852D6">
        <w:rPr>
          <w:rFonts w:ascii="Arial Narrow" w:hAnsi="Arial Narrow"/>
          <w:b/>
          <w:sz w:val="24"/>
          <w:szCs w:val="24"/>
        </w:rPr>
        <w:t>6</w:t>
      </w:r>
      <w:r w:rsidR="00747054">
        <w:rPr>
          <w:rFonts w:ascii="Arial Narrow" w:hAnsi="Arial Narrow"/>
          <w:b/>
          <w:sz w:val="24"/>
          <w:szCs w:val="24"/>
        </w:rPr>
        <w:t>200 – Professional and Contracted Services</w:t>
      </w:r>
      <w:r w:rsidR="00747054">
        <w:rPr>
          <w:rFonts w:ascii="Arial Narrow" w:hAnsi="Arial Narrow"/>
          <w:b/>
          <w:sz w:val="24"/>
          <w:szCs w:val="24"/>
        </w:rPr>
        <w:br/>
      </w:r>
      <w:r w:rsidR="00823C12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if LEA has no pre-award costs."/>
            <w:checkBox>
              <w:sizeAuto/>
              <w:default w:val="0"/>
            </w:checkBox>
          </w:ffData>
        </w:fldChar>
      </w:r>
      <w:r w:rsidR="00747054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823C12">
        <w:rPr>
          <w:rFonts w:ascii="Arial Narrow" w:hAnsi="Arial Narrow" w:cs="Arial"/>
          <w:sz w:val="20"/>
          <w:szCs w:val="20"/>
        </w:rPr>
      </w:r>
      <w:r w:rsidR="00823C12">
        <w:rPr>
          <w:rFonts w:ascii="Arial Narrow" w:hAnsi="Arial Narrow" w:cs="Arial"/>
          <w:sz w:val="20"/>
          <w:szCs w:val="20"/>
        </w:rPr>
        <w:fldChar w:fldCharType="end"/>
      </w:r>
      <w:r w:rsidR="00747054" w:rsidRPr="00373CA9">
        <w:rPr>
          <w:rFonts w:ascii="Arial Narrow" w:hAnsi="Arial Narrow" w:cs="Arial"/>
          <w:b/>
          <w:sz w:val="20"/>
          <w:szCs w:val="20"/>
        </w:rPr>
        <w:t xml:space="preserve"> </w:t>
      </w:r>
      <w:r w:rsidR="00577C81">
        <w:rPr>
          <w:rFonts w:ascii="Arial Narrow" w:hAnsi="Arial Narrow" w:cs="Arial"/>
          <w:b/>
          <w:sz w:val="20"/>
          <w:szCs w:val="20"/>
        </w:rPr>
        <w:t xml:space="preserve"> </w:t>
      </w:r>
      <w:r w:rsidR="00747054" w:rsidRPr="00F852D6">
        <w:rPr>
          <w:rFonts w:ascii="Arial Narrow" w:hAnsi="Arial Narrow"/>
          <w:b/>
          <w:sz w:val="24"/>
          <w:szCs w:val="24"/>
        </w:rPr>
        <w:t>6</w:t>
      </w:r>
      <w:r w:rsidR="00747054">
        <w:rPr>
          <w:rFonts w:ascii="Arial Narrow" w:hAnsi="Arial Narrow"/>
          <w:b/>
          <w:sz w:val="24"/>
          <w:szCs w:val="24"/>
        </w:rPr>
        <w:t xml:space="preserve">300 </w:t>
      </w:r>
      <w:r w:rsidR="00577C81">
        <w:rPr>
          <w:rFonts w:ascii="Arial Narrow" w:hAnsi="Arial Narrow"/>
          <w:b/>
          <w:sz w:val="24"/>
          <w:szCs w:val="24"/>
        </w:rPr>
        <w:t>– Supplies</w:t>
      </w:r>
      <w:r w:rsidR="00747054">
        <w:rPr>
          <w:rFonts w:ascii="Arial Narrow" w:hAnsi="Arial Narrow"/>
          <w:b/>
          <w:sz w:val="24"/>
          <w:szCs w:val="24"/>
        </w:rPr>
        <w:t xml:space="preserve"> and Materials </w:t>
      </w:r>
      <w:r w:rsidR="00747054">
        <w:rPr>
          <w:rFonts w:ascii="Arial Narrow" w:hAnsi="Arial Narrow"/>
          <w:b/>
          <w:sz w:val="24"/>
          <w:szCs w:val="24"/>
        </w:rPr>
        <w:br/>
      </w:r>
      <w:r w:rsidR="00823C12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if LEA has no pre-award costs."/>
            <w:checkBox>
              <w:sizeAuto/>
              <w:default w:val="0"/>
            </w:checkBox>
          </w:ffData>
        </w:fldChar>
      </w:r>
      <w:r w:rsidR="00747054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823C12">
        <w:rPr>
          <w:rFonts w:ascii="Arial Narrow" w:hAnsi="Arial Narrow" w:cs="Arial"/>
          <w:sz w:val="20"/>
          <w:szCs w:val="20"/>
        </w:rPr>
      </w:r>
      <w:r w:rsidR="00823C12">
        <w:rPr>
          <w:rFonts w:ascii="Arial Narrow" w:hAnsi="Arial Narrow" w:cs="Arial"/>
          <w:sz w:val="20"/>
          <w:szCs w:val="20"/>
        </w:rPr>
        <w:fldChar w:fldCharType="end"/>
      </w:r>
      <w:r w:rsidR="00747054" w:rsidRPr="00373CA9">
        <w:rPr>
          <w:rFonts w:ascii="Arial Narrow" w:hAnsi="Arial Narrow" w:cs="Arial"/>
          <w:b/>
          <w:sz w:val="20"/>
          <w:szCs w:val="20"/>
        </w:rPr>
        <w:t xml:space="preserve"> </w:t>
      </w:r>
      <w:r w:rsidR="00747054">
        <w:rPr>
          <w:rFonts w:ascii="Arial Narrow" w:hAnsi="Arial Narrow" w:cs="Arial"/>
          <w:b/>
          <w:sz w:val="20"/>
          <w:szCs w:val="20"/>
        </w:rPr>
        <w:t xml:space="preserve"> </w:t>
      </w:r>
      <w:r w:rsidR="00747054" w:rsidRPr="00F852D6">
        <w:rPr>
          <w:rFonts w:ascii="Arial Narrow" w:hAnsi="Arial Narrow"/>
          <w:b/>
          <w:sz w:val="24"/>
          <w:szCs w:val="24"/>
        </w:rPr>
        <w:t>6</w:t>
      </w:r>
      <w:r w:rsidR="00747054">
        <w:rPr>
          <w:rFonts w:ascii="Arial Narrow" w:hAnsi="Arial Narrow"/>
          <w:b/>
          <w:sz w:val="24"/>
          <w:szCs w:val="24"/>
        </w:rPr>
        <w:t xml:space="preserve">400 </w:t>
      </w:r>
      <w:r w:rsidR="00577C81">
        <w:rPr>
          <w:rFonts w:ascii="Arial Narrow" w:hAnsi="Arial Narrow"/>
          <w:b/>
          <w:sz w:val="24"/>
          <w:szCs w:val="24"/>
        </w:rPr>
        <w:t>– Other</w:t>
      </w:r>
      <w:r w:rsidR="00747054">
        <w:rPr>
          <w:rFonts w:ascii="Arial Narrow" w:hAnsi="Arial Narrow"/>
          <w:b/>
          <w:sz w:val="24"/>
          <w:szCs w:val="24"/>
        </w:rPr>
        <w:t xml:space="preserve"> Operating Costs</w:t>
      </w:r>
    </w:p>
    <w:tbl>
      <w:tblPr>
        <w:tblStyle w:val="TableGrid"/>
        <w:tblW w:w="0" w:type="auto"/>
        <w:tblLook w:val="04A0"/>
      </w:tblPr>
      <w:tblGrid>
        <w:gridCol w:w="582"/>
        <w:gridCol w:w="3306"/>
        <w:gridCol w:w="2844"/>
        <w:gridCol w:w="1018"/>
        <w:gridCol w:w="1826"/>
      </w:tblGrid>
      <w:tr w:rsidR="00747054" w:rsidRPr="00373CA9" w:rsidTr="003B1225">
        <w:trPr>
          <w:trHeight w:val="432"/>
        </w:trPr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054" w:rsidRPr="00373CA9" w:rsidRDefault="00823C12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LEA has no pre-award costs."/>
                  <w:checkBox>
                    <w:sizeAuto/>
                    <w:default w:val="0"/>
                  </w:checkBox>
                </w:ffData>
              </w:fldChar>
            </w:r>
            <w:r w:rsidR="0074705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747054" w:rsidRPr="00373CA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47054" w:rsidRPr="00F852D6">
              <w:rPr>
                <w:rFonts w:ascii="Arial Narrow" w:hAnsi="Arial Narrow"/>
                <w:b/>
                <w:sz w:val="24"/>
                <w:szCs w:val="24"/>
              </w:rPr>
              <w:t>No Pre-award Requested for 6600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054" w:rsidRPr="00373CA9" w:rsidRDefault="00747054" w:rsidP="003B12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7054" w:rsidRPr="00373CA9" w:rsidTr="003B1225">
        <w:trPr>
          <w:trHeight w:val="576"/>
        </w:trPr>
        <w:tc>
          <w:tcPr>
            <w:tcW w:w="9576" w:type="dxa"/>
            <w:gridSpan w:val="5"/>
            <w:shd w:val="clear" w:color="auto" w:fill="D9D9D9" w:themeFill="background1" w:themeFillShade="D9"/>
            <w:vAlign w:val="center"/>
          </w:tcPr>
          <w:p w:rsidR="00747054" w:rsidRPr="00F852D6" w:rsidRDefault="00747054" w:rsidP="003B122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52D6">
              <w:rPr>
                <w:rFonts w:ascii="Arial Narrow" w:hAnsi="Arial Narrow"/>
                <w:b/>
                <w:sz w:val="24"/>
                <w:szCs w:val="24"/>
              </w:rPr>
              <w:t xml:space="preserve">Pre-Award </w:t>
            </w:r>
            <w:r w:rsidRPr="00DA5F65">
              <w:rPr>
                <w:rFonts w:ascii="Arial Narrow" w:hAnsi="Arial Narrow" w:cs="Arial"/>
                <w:b/>
                <w:bCs/>
                <w:sz w:val="24"/>
                <w:szCs w:val="24"/>
              </w:rPr>
              <w:t>Capital Assets Regardless of Unit Cost</w:t>
            </w:r>
            <w:r w:rsidRPr="00DA5F6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F852D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–</w:t>
            </w:r>
            <w:r w:rsidRPr="00F852D6">
              <w:rPr>
                <w:rFonts w:ascii="Arial Narrow" w:hAnsi="Arial Narrow"/>
                <w:b/>
                <w:sz w:val="24"/>
                <w:szCs w:val="24"/>
              </w:rPr>
              <w:t xml:space="preserve"> 6600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747054" w:rsidRPr="00642226" w:rsidTr="003B1225">
        <w:tc>
          <w:tcPr>
            <w:tcW w:w="582" w:type="dxa"/>
            <w:vAlign w:val="center"/>
          </w:tcPr>
          <w:p w:rsidR="00747054" w:rsidRPr="00642226" w:rsidRDefault="00747054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Line No.</w:t>
            </w:r>
          </w:p>
        </w:tc>
        <w:tc>
          <w:tcPr>
            <w:tcW w:w="3306" w:type="dxa"/>
            <w:vAlign w:val="center"/>
          </w:tcPr>
          <w:p w:rsidR="00747054" w:rsidRPr="00642226" w:rsidRDefault="00747054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Description</w:t>
            </w:r>
          </w:p>
        </w:tc>
        <w:tc>
          <w:tcPr>
            <w:tcW w:w="2844" w:type="dxa"/>
            <w:vAlign w:val="center"/>
          </w:tcPr>
          <w:p w:rsidR="00747054" w:rsidRPr="00642226" w:rsidRDefault="00747054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Purpose</w:t>
            </w:r>
          </w:p>
        </w:tc>
        <w:tc>
          <w:tcPr>
            <w:tcW w:w="1018" w:type="dxa"/>
            <w:vAlign w:val="center"/>
          </w:tcPr>
          <w:p w:rsidR="00747054" w:rsidRPr="00642226" w:rsidRDefault="00747054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No. of Items</w:t>
            </w:r>
          </w:p>
        </w:tc>
        <w:tc>
          <w:tcPr>
            <w:tcW w:w="1826" w:type="dxa"/>
            <w:vAlign w:val="center"/>
          </w:tcPr>
          <w:p w:rsidR="00747054" w:rsidRPr="00642226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Amount</w:t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306" w:type="dxa"/>
          </w:tcPr>
          <w:p w:rsidR="00747054" w:rsidRPr="00373CA9" w:rsidRDefault="00823C12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823C12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823C12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823C12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306" w:type="dxa"/>
          </w:tcPr>
          <w:p w:rsidR="00747054" w:rsidRPr="00373CA9" w:rsidRDefault="00823C12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823C12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823C12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823C12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306" w:type="dxa"/>
          </w:tcPr>
          <w:p w:rsidR="00747054" w:rsidRPr="00373CA9" w:rsidRDefault="00823C12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823C12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823C12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823C12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306" w:type="dxa"/>
          </w:tcPr>
          <w:p w:rsidR="00747054" w:rsidRPr="00373CA9" w:rsidRDefault="00823C12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823C12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823C12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823C12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306" w:type="dxa"/>
          </w:tcPr>
          <w:p w:rsidR="00747054" w:rsidRPr="00373CA9" w:rsidRDefault="00823C12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823C12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823C12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823C12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306" w:type="dxa"/>
          </w:tcPr>
          <w:p w:rsidR="00747054" w:rsidRPr="00373CA9" w:rsidRDefault="00823C12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823C12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823C12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823C12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306" w:type="dxa"/>
          </w:tcPr>
          <w:p w:rsidR="00747054" w:rsidRPr="00373CA9" w:rsidRDefault="00823C12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823C12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823C12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823C12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3306" w:type="dxa"/>
          </w:tcPr>
          <w:p w:rsidR="00747054" w:rsidRPr="00373CA9" w:rsidRDefault="00823C12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823C12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823C12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823C12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3306" w:type="dxa"/>
          </w:tcPr>
          <w:p w:rsidR="00747054" w:rsidRPr="00373CA9" w:rsidRDefault="00823C12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823C12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823C12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823C12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3306" w:type="dxa"/>
          </w:tcPr>
          <w:p w:rsidR="00747054" w:rsidRPr="00373CA9" w:rsidRDefault="00823C12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823C12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823C12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823C12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3306" w:type="dxa"/>
          </w:tcPr>
          <w:p w:rsidR="00747054" w:rsidRPr="00373CA9" w:rsidRDefault="00823C12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823C12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823C12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823C12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3306" w:type="dxa"/>
          </w:tcPr>
          <w:p w:rsidR="00747054" w:rsidRPr="00373CA9" w:rsidRDefault="00823C12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823C12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823C12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823C12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3306" w:type="dxa"/>
          </w:tcPr>
          <w:p w:rsidR="00747054" w:rsidRPr="00E72CCC" w:rsidRDefault="00747054" w:rsidP="003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Pre-Award Costs for Library Books and Media (capitalized and controlled by library) (6669)</w:t>
            </w:r>
          </w:p>
        </w:tc>
        <w:tc>
          <w:tcPr>
            <w:tcW w:w="2844" w:type="dxa"/>
          </w:tcPr>
          <w:p w:rsidR="00747054" w:rsidRPr="00E72CCC" w:rsidRDefault="00823C12" w:rsidP="003B1225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823C12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823C12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720"/>
        </w:trPr>
        <w:tc>
          <w:tcPr>
            <w:tcW w:w="582" w:type="dxa"/>
            <w:vAlign w:val="center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2" w:type="dxa"/>
            <w:gridSpan w:val="2"/>
            <w:vAlign w:val="center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73CA9">
              <w:rPr>
                <w:rFonts w:ascii="Arial Narrow" w:hAnsi="Arial Narrow"/>
                <w:b/>
                <w:sz w:val="20"/>
                <w:szCs w:val="20"/>
              </w:rPr>
              <w:t xml:space="preserve">Total Pre-Award </w:t>
            </w:r>
            <w:r>
              <w:rPr>
                <w:rFonts w:ascii="Arial Narrow" w:hAnsi="Arial Narrow"/>
                <w:b/>
                <w:sz w:val="20"/>
                <w:szCs w:val="20"/>
              </w:rPr>
              <w:t>Capital Outlay</w:t>
            </w:r>
            <w:r w:rsidRPr="00373CA9">
              <w:rPr>
                <w:rFonts w:ascii="Arial Narrow" w:hAnsi="Arial Narrow"/>
                <w:b/>
                <w:sz w:val="20"/>
                <w:szCs w:val="20"/>
              </w:rPr>
              <w:t xml:space="preserve"> (6</w:t>
            </w: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373CA9">
              <w:rPr>
                <w:rFonts w:ascii="Arial Narrow" w:hAnsi="Arial Narrow"/>
                <w:b/>
                <w:sz w:val="20"/>
                <w:szCs w:val="20"/>
              </w:rPr>
              <w:t>00)</w:t>
            </w:r>
          </w:p>
        </w:tc>
        <w:tc>
          <w:tcPr>
            <w:tcW w:w="1826" w:type="dxa"/>
            <w:vAlign w:val="center"/>
          </w:tcPr>
          <w:p w:rsidR="00747054" w:rsidRPr="00D316DC" w:rsidRDefault="00823C12" w:rsidP="003B122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e4,e5,e6,e7,e8,e9,e10,e11,e12,e13,e14,e15,e16)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747054">
              <w:rPr>
                <w:rFonts w:ascii="Arial Narrow" w:hAnsi="Arial Narrow"/>
                <w:b/>
                <w:sz w:val="24"/>
                <w:szCs w:val="24"/>
              </w:rPr>
              <w:instrText xml:space="preserve"> =sum(e4,e5,e6,e7,e8,e9,e10,e11,e12,e13,e14,e15,e16)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747054">
              <w:rPr>
                <w:rFonts w:ascii="Arial Narrow" w:hAnsi="Arial Narrow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747054">
              <w:rPr>
                <w:rFonts w:ascii="Arial Narrow" w:hAnsi="Arial Narrow"/>
                <w:b/>
                <w:noProof/>
                <w:sz w:val="24"/>
                <w:szCs w:val="24"/>
              </w:rPr>
              <w:t>$0.00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747054" w:rsidRDefault="00823C12" w:rsidP="00747054">
      <w:pPr>
        <w:tabs>
          <w:tab w:val="left" w:pos="28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747054"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="00747054"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</w:p>
    <w:p w:rsidR="00747054" w:rsidRPr="00065193" w:rsidRDefault="00747054">
      <w:pPr>
        <w:rPr>
          <w:rFonts w:ascii="Arial Narrow" w:hAnsi="Arial Narrow"/>
          <w:sz w:val="20"/>
          <w:szCs w:val="20"/>
        </w:rPr>
      </w:pPr>
    </w:p>
    <w:sectPr w:rsidR="00747054" w:rsidRPr="00065193" w:rsidSect="00DB036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CA3" w:rsidRDefault="00DC1CA3" w:rsidP="00AA08CD">
      <w:pPr>
        <w:spacing w:after="0" w:line="240" w:lineRule="auto"/>
      </w:pPr>
      <w:r>
        <w:separator/>
      </w:r>
    </w:p>
  </w:endnote>
  <w:endnote w:type="continuationSeparator" w:id="0">
    <w:p w:rsidR="00DC1CA3" w:rsidRDefault="00DC1CA3" w:rsidP="00AA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A9" w:rsidRPr="00F357D0" w:rsidRDefault="00373CA9">
    <w:pPr>
      <w:pStyle w:val="Footer"/>
      <w:pBdr>
        <w:top w:val="thinThickSmallGap" w:sz="24" w:space="1" w:color="622423" w:themeColor="accent2" w:themeShade="7F"/>
      </w:pBdr>
      <w:rPr>
        <w:rFonts w:ascii="Arial Narrow" w:hAnsi="Arial Narrow"/>
      </w:rPr>
    </w:pPr>
    <w:r w:rsidRPr="00F357D0">
      <w:rPr>
        <w:rFonts w:ascii="Arial Narrow" w:hAnsi="Arial Narrow" w:cstheme="minorHAnsi"/>
        <w:sz w:val="20"/>
        <w:szCs w:val="20"/>
      </w:rPr>
      <w:t>This pre-award cost attachment is incorporated by reference into the approved 2011-2012 NCLB Consolidated Federal Grant Application (SAS#NCLBAA12) and grant award</w:t>
    </w:r>
    <w:r>
      <w:rPr>
        <w:rFonts w:ascii="Arial Narrow" w:hAnsi="Arial Narrow" w:cstheme="minorHAnsi"/>
        <w:sz w:val="20"/>
        <w:szCs w:val="20"/>
      </w:rPr>
      <w:t xml:space="preserve"> located in the eGrants document library</w:t>
    </w:r>
    <w:r w:rsidRPr="00F357D0">
      <w:rPr>
        <w:rFonts w:ascii="Arial Narrow" w:hAnsi="Arial Narrow" w:cstheme="minorHAnsi"/>
        <w:sz w:val="20"/>
        <w:szCs w:val="20"/>
      </w:rPr>
      <w:t xml:space="preserve">. </w:t>
    </w:r>
    <w:r w:rsidRPr="00F357D0">
      <w:rPr>
        <w:rFonts w:ascii="Arial Narrow" w:hAnsi="Arial Narrow" w:cstheme="minorHAnsi"/>
        <w:b/>
        <w:sz w:val="20"/>
        <w:szCs w:val="20"/>
      </w:rPr>
      <w:t xml:space="preserve">Pre-award costs are not to be charged to the grant until this form is submitted and approved by TEA as part of the application. </w:t>
    </w:r>
    <w:r w:rsidRPr="00F357D0">
      <w:rPr>
        <w:rFonts w:ascii="Arial Narrow" w:hAnsi="Arial Narrow"/>
      </w:rPr>
      <w:ptab w:relativeTo="margin" w:alignment="right" w:leader="none"/>
    </w:r>
    <w:r w:rsidRPr="00F357D0">
      <w:rPr>
        <w:rFonts w:ascii="Arial Narrow" w:hAnsi="Arial Narrow"/>
      </w:rPr>
      <w:t xml:space="preserve">Page </w:t>
    </w:r>
    <w:r w:rsidR="00823C12" w:rsidRPr="00F357D0">
      <w:rPr>
        <w:rFonts w:ascii="Arial Narrow" w:hAnsi="Arial Narrow"/>
      </w:rPr>
      <w:fldChar w:fldCharType="begin"/>
    </w:r>
    <w:r w:rsidRPr="00F357D0">
      <w:rPr>
        <w:rFonts w:ascii="Arial Narrow" w:hAnsi="Arial Narrow"/>
      </w:rPr>
      <w:instrText xml:space="preserve"> PAGE   \* MERGEFORMAT </w:instrText>
    </w:r>
    <w:r w:rsidR="00823C12" w:rsidRPr="00F357D0">
      <w:rPr>
        <w:rFonts w:ascii="Arial Narrow" w:hAnsi="Arial Narrow"/>
      </w:rPr>
      <w:fldChar w:fldCharType="separate"/>
    </w:r>
    <w:r w:rsidR="00AF70AB">
      <w:rPr>
        <w:rFonts w:ascii="Arial Narrow" w:hAnsi="Arial Narrow"/>
        <w:noProof/>
      </w:rPr>
      <w:t>1</w:t>
    </w:r>
    <w:r w:rsidR="00823C12" w:rsidRPr="00F357D0">
      <w:rPr>
        <w:rFonts w:ascii="Arial Narrow" w:hAnsi="Arial Narrow"/>
      </w:rPr>
      <w:fldChar w:fldCharType="end"/>
    </w:r>
  </w:p>
  <w:p w:rsidR="00373CA9" w:rsidRDefault="00373C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CA3" w:rsidRDefault="00DC1CA3" w:rsidP="00AA08CD">
      <w:pPr>
        <w:spacing w:after="0" w:line="240" w:lineRule="auto"/>
      </w:pPr>
      <w:r>
        <w:separator/>
      </w:r>
    </w:p>
  </w:footnote>
  <w:footnote w:type="continuationSeparator" w:id="0">
    <w:p w:rsidR="00DC1CA3" w:rsidRDefault="00DC1CA3" w:rsidP="00AA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A9" w:rsidRPr="00DB0367" w:rsidRDefault="00373CA9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Narrow" w:eastAsiaTheme="majorEastAsia" w:hAnsi="Arial Narrow" w:cstheme="majorBidi"/>
        <w:sz w:val="24"/>
        <w:szCs w:val="24"/>
      </w:rPr>
    </w:pPr>
    <w:r w:rsidRPr="00DB0367">
      <w:rPr>
        <w:rFonts w:ascii="Arial Narrow" w:eastAsiaTheme="majorEastAsia" w:hAnsi="Arial Narrow" w:cstheme="majorBidi"/>
        <w:sz w:val="32"/>
        <w:szCs w:val="32"/>
      </w:rPr>
      <w:t>Pre-Award Cost Attachment</w:t>
    </w:r>
    <w:r w:rsidRPr="00DB0367">
      <w:rPr>
        <w:rFonts w:ascii="Arial Narrow" w:eastAsiaTheme="majorEastAsia" w:hAnsi="Arial Narrow" w:cstheme="majorBidi"/>
        <w:sz w:val="32"/>
        <w:szCs w:val="32"/>
      </w:rPr>
      <w:br/>
    </w:r>
    <w:r w:rsidRPr="00DB0367">
      <w:rPr>
        <w:rFonts w:ascii="Arial Narrow" w:eastAsiaTheme="majorEastAsia" w:hAnsi="Arial Narrow" w:cstheme="majorBidi"/>
        <w:sz w:val="24"/>
        <w:szCs w:val="24"/>
      </w:rPr>
      <w:t>SAS#NCLBAA12</w:t>
    </w:r>
  </w:p>
  <w:p w:rsidR="00373CA9" w:rsidRDefault="00373CA9" w:rsidP="00DB0367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Narrow" w:eastAsiaTheme="majorEastAsia" w:hAnsi="Arial Narrow" w:cstheme="majorBidi"/>
        <w:sz w:val="24"/>
        <w:szCs w:val="24"/>
      </w:rPr>
    </w:pPr>
    <w:r w:rsidRPr="00DB0367">
      <w:rPr>
        <w:rFonts w:ascii="Arial Narrow" w:eastAsiaTheme="majorEastAsia" w:hAnsi="Arial Narrow" w:cstheme="majorBidi"/>
        <w:sz w:val="24"/>
        <w:szCs w:val="24"/>
      </w:rPr>
      <w:t>For pre-award from</w:t>
    </w:r>
    <w:r w:rsidRPr="00783F90">
      <w:rPr>
        <w:rFonts w:ascii="Arial Narrow" w:eastAsiaTheme="majorEastAsia" w:hAnsi="Arial Narrow" w:cstheme="majorBidi"/>
        <w:b/>
        <w:sz w:val="24"/>
        <w:szCs w:val="24"/>
      </w:rPr>
      <w:t xml:space="preserve"> 7/1/2011</w:t>
    </w:r>
    <w:r w:rsidRPr="00DB0367">
      <w:rPr>
        <w:rFonts w:ascii="Arial Narrow" w:eastAsiaTheme="majorEastAsia" w:hAnsi="Arial Narrow" w:cstheme="majorBidi"/>
        <w:sz w:val="24"/>
        <w:szCs w:val="24"/>
      </w:rPr>
      <w:t xml:space="preserve"> to eGrants Stamp-in date of</w:t>
    </w:r>
    <w:r>
      <w:rPr>
        <w:rFonts w:ascii="Arial Narrow" w:eastAsiaTheme="majorEastAsia" w:hAnsi="Arial Narrow" w:cstheme="majorBidi"/>
        <w:sz w:val="24"/>
        <w:szCs w:val="24"/>
      </w:rPr>
      <w:t xml:space="preserve"> </w:t>
    </w:r>
    <w:r w:rsidRPr="00DB0367">
      <w:rPr>
        <w:rFonts w:ascii="Arial Narrow" w:eastAsiaTheme="majorEastAsia" w:hAnsi="Arial Narrow" w:cstheme="majorBidi"/>
        <w:sz w:val="24"/>
        <w:szCs w:val="24"/>
      </w:rPr>
      <w:t>SAS#NCLBAA12</w:t>
    </w:r>
  </w:p>
  <w:p w:rsidR="00373CA9" w:rsidRPr="00DB0367" w:rsidRDefault="00373CA9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Narrow" w:eastAsiaTheme="majorEastAsia" w:hAnsi="Arial Narrow" w:cstheme="majorBidi"/>
        <w:b/>
        <w:sz w:val="24"/>
        <w:szCs w:val="24"/>
      </w:rPr>
    </w:pPr>
  </w:p>
  <w:sdt>
    <w:sdtPr>
      <w:rPr>
        <w:rFonts w:ascii="Arial Narrow" w:eastAsiaTheme="majorEastAsia" w:hAnsi="Arial Narrow" w:cstheme="majorBidi"/>
        <w:b/>
        <w:sz w:val="32"/>
        <w:szCs w:val="32"/>
      </w:rPr>
      <w:alias w:val="Title"/>
      <w:id w:val="77738743"/>
      <w:placeholder>
        <w:docPart w:val="DF3ABF0B635E4EB5AB89B0EF991991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73CA9" w:rsidRPr="00DB0367" w:rsidRDefault="00E67B5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 Narrow" w:eastAsiaTheme="majorEastAsia" w:hAnsi="Arial Narrow" w:cstheme="majorBidi"/>
            <w:sz w:val="24"/>
            <w:szCs w:val="24"/>
          </w:rPr>
        </w:pPr>
        <w:r>
          <w:rPr>
            <w:rFonts w:ascii="Arial Narrow" w:eastAsiaTheme="majorEastAsia" w:hAnsi="Arial Narrow" w:cstheme="majorBidi"/>
            <w:b/>
            <w:sz w:val="32"/>
            <w:szCs w:val="32"/>
          </w:rPr>
          <w:t xml:space="preserve">Title I, Part </w:t>
        </w:r>
        <w:r w:rsidR="009645C7">
          <w:rPr>
            <w:rFonts w:ascii="Arial Narrow" w:eastAsiaTheme="majorEastAsia" w:hAnsi="Arial Narrow" w:cstheme="majorBidi"/>
            <w:b/>
            <w:sz w:val="32"/>
            <w:szCs w:val="32"/>
          </w:rPr>
          <w:t>A</w:t>
        </w:r>
      </w:p>
    </w:sdtContent>
  </w:sdt>
  <w:p w:rsidR="00373CA9" w:rsidRPr="00DB0367" w:rsidRDefault="00373CA9" w:rsidP="00DB03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37506"/>
    <w:multiLevelType w:val="hybridMultilevel"/>
    <w:tmpl w:val="E9446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/>
  <w:defaultTabStop w:val="720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6460AE"/>
    <w:rsid w:val="000272E9"/>
    <w:rsid w:val="0003594E"/>
    <w:rsid w:val="000643B3"/>
    <w:rsid w:val="00065193"/>
    <w:rsid w:val="00071D07"/>
    <w:rsid w:val="00074F6B"/>
    <w:rsid w:val="000A0AE4"/>
    <w:rsid w:val="000C41B4"/>
    <w:rsid w:val="0011243A"/>
    <w:rsid w:val="001221DD"/>
    <w:rsid w:val="00140D4F"/>
    <w:rsid w:val="00150D5D"/>
    <w:rsid w:val="0016478C"/>
    <w:rsid w:val="00182574"/>
    <w:rsid w:val="00187B9C"/>
    <w:rsid w:val="00191C29"/>
    <w:rsid w:val="00191C4D"/>
    <w:rsid w:val="00193C09"/>
    <w:rsid w:val="0019665A"/>
    <w:rsid w:val="001A26FD"/>
    <w:rsid w:val="001B3512"/>
    <w:rsid w:val="001B5C37"/>
    <w:rsid w:val="001E2758"/>
    <w:rsid w:val="001E6050"/>
    <w:rsid w:val="001F6137"/>
    <w:rsid w:val="002028AF"/>
    <w:rsid w:val="002059E2"/>
    <w:rsid w:val="0021076D"/>
    <w:rsid w:val="002460FC"/>
    <w:rsid w:val="00275337"/>
    <w:rsid w:val="00281749"/>
    <w:rsid w:val="00282722"/>
    <w:rsid w:val="00284B22"/>
    <w:rsid w:val="00285208"/>
    <w:rsid w:val="0029222B"/>
    <w:rsid w:val="00294AE1"/>
    <w:rsid w:val="002C1AB4"/>
    <w:rsid w:val="002E69B3"/>
    <w:rsid w:val="00307E6C"/>
    <w:rsid w:val="00323D75"/>
    <w:rsid w:val="00327B20"/>
    <w:rsid w:val="00353093"/>
    <w:rsid w:val="00356B13"/>
    <w:rsid w:val="003642E0"/>
    <w:rsid w:val="0037368D"/>
    <w:rsid w:val="00373CA9"/>
    <w:rsid w:val="0037481A"/>
    <w:rsid w:val="0039759E"/>
    <w:rsid w:val="00397CF5"/>
    <w:rsid w:val="003B5400"/>
    <w:rsid w:val="003C3B83"/>
    <w:rsid w:val="003C544C"/>
    <w:rsid w:val="003D3950"/>
    <w:rsid w:val="003E2066"/>
    <w:rsid w:val="003E2EE3"/>
    <w:rsid w:val="003F516D"/>
    <w:rsid w:val="00401B37"/>
    <w:rsid w:val="00412B90"/>
    <w:rsid w:val="004270A4"/>
    <w:rsid w:val="00456E4F"/>
    <w:rsid w:val="00461A3C"/>
    <w:rsid w:val="004928D8"/>
    <w:rsid w:val="004963A0"/>
    <w:rsid w:val="004A09A1"/>
    <w:rsid w:val="004C0EA0"/>
    <w:rsid w:val="004E1893"/>
    <w:rsid w:val="004E40DB"/>
    <w:rsid w:val="004F017C"/>
    <w:rsid w:val="00507EF9"/>
    <w:rsid w:val="00510FD0"/>
    <w:rsid w:val="00514F70"/>
    <w:rsid w:val="005221E7"/>
    <w:rsid w:val="005344F7"/>
    <w:rsid w:val="00542A00"/>
    <w:rsid w:val="00547F78"/>
    <w:rsid w:val="00563E73"/>
    <w:rsid w:val="00577C81"/>
    <w:rsid w:val="00580069"/>
    <w:rsid w:val="00581B5E"/>
    <w:rsid w:val="00591753"/>
    <w:rsid w:val="005C36EB"/>
    <w:rsid w:val="005D0962"/>
    <w:rsid w:val="005D37DE"/>
    <w:rsid w:val="00617E36"/>
    <w:rsid w:val="00625ED9"/>
    <w:rsid w:val="00642226"/>
    <w:rsid w:val="006460AE"/>
    <w:rsid w:val="0065417A"/>
    <w:rsid w:val="00654CB7"/>
    <w:rsid w:val="006577B7"/>
    <w:rsid w:val="00664F78"/>
    <w:rsid w:val="00665980"/>
    <w:rsid w:val="00674898"/>
    <w:rsid w:val="00680A9F"/>
    <w:rsid w:val="00697005"/>
    <w:rsid w:val="00697B44"/>
    <w:rsid w:val="006A16CD"/>
    <w:rsid w:val="006A2DA0"/>
    <w:rsid w:val="006C5183"/>
    <w:rsid w:val="006E168E"/>
    <w:rsid w:val="006E6F66"/>
    <w:rsid w:val="006F0BE8"/>
    <w:rsid w:val="0071192D"/>
    <w:rsid w:val="00727D4B"/>
    <w:rsid w:val="00731048"/>
    <w:rsid w:val="0074225C"/>
    <w:rsid w:val="00747054"/>
    <w:rsid w:val="007506C1"/>
    <w:rsid w:val="00761837"/>
    <w:rsid w:val="00783F90"/>
    <w:rsid w:val="00791EF8"/>
    <w:rsid w:val="007B114E"/>
    <w:rsid w:val="007C3B75"/>
    <w:rsid w:val="007C5062"/>
    <w:rsid w:val="007C5366"/>
    <w:rsid w:val="007E73CD"/>
    <w:rsid w:val="008134EA"/>
    <w:rsid w:val="00823C12"/>
    <w:rsid w:val="00831C96"/>
    <w:rsid w:val="00833261"/>
    <w:rsid w:val="008669A9"/>
    <w:rsid w:val="008706E4"/>
    <w:rsid w:val="008868D4"/>
    <w:rsid w:val="00891550"/>
    <w:rsid w:val="00896E2A"/>
    <w:rsid w:val="008C063F"/>
    <w:rsid w:val="008C62D8"/>
    <w:rsid w:val="008F5131"/>
    <w:rsid w:val="009162D1"/>
    <w:rsid w:val="00936327"/>
    <w:rsid w:val="00943034"/>
    <w:rsid w:val="0096006C"/>
    <w:rsid w:val="009621C7"/>
    <w:rsid w:val="009645C7"/>
    <w:rsid w:val="00972B6E"/>
    <w:rsid w:val="00990007"/>
    <w:rsid w:val="009A1A5F"/>
    <w:rsid w:val="009A367B"/>
    <w:rsid w:val="009A5B91"/>
    <w:rsid w:val="009E7FEB"/>
    <w:rsid w:val="009F0875"/>
    <w:rsid w:val="00A21799"/>
    <w:rsid w:val="00A27A78"/>
    <w:rsid w:val="00A34CF1"/>
    <w:rsid w:val="00A52CC7"/>
    <w:rsid w:val="00A60688"/>
    <w:rsid w:val="00A91645"/>
    <w:rsid w:val="00AA0314"/>
    <w:rsid w:val="00AA08CD"/>
    <w:rsid w:val="00AB0F8D"/>
    <w:rsid w:val="00AB3C82"/>
    <w:rsid w:val="00AB673A"/>
    <w:rsid w:val="00AC2A40"/>
    <w:rsid w:val="00AC55F2"/>
    <w:rsid w:val="00AF70AB"/>
    <w:rsid w:val="00B26291"/>
    <w:rsid w:val="00B56BB5"/>
    <w:rsid w:val="00B648EB"/>
    <w:rsid w:val="00B66E1E"/>
    <w:rsid w:val="00BB4A5A"/>
    <w:rsid w:val="00BC410E"/>
    <w:rsid w:val="00BE6178"/>
    <w:rsid w:val="00C1549E"/>
    <w:rsid w:val="00C22615"/>
    <w:rsid w:val="00C32ED2"/>
    <w:rsid w:val="00C44387"/>
    <w:rsid w:val="00C54DCF"/>
    <w:rsid w:val="00C605FE"/>
    <w:rsid w:val="00C62D47"/>
    <w:rsid w:val="00C820C2"/>
    <w:rsid w:val="00C83F3E"/>
    <w:rsid w:val="00C9589B"/>
    <w:rsid w:val="00CA0723"/>
    <w:rsid w:val="00CC044C"/>
    <w:rsid w:val="00CC4D2C"/>
    <w:rsid w:val="00CE0402"/>
    <w:rsid w:val="00CF507C"/>
    <w:rsid w:val="00D10E7A"/>
    <w:rsid w:val="00D13E44"/>
    <w:rsid w:val="00D141E3"/>
    <w:rsid w:val="00D22BC1"/>
    <w:rsid w:val="00D2753F"/>
    <w:rsid w:val="00D316DC"/>
    <w:rsid w:val="00D3666F"/>
    <w:rsid w:val="00D3713C"/>
    <w:rsid w:val="00D409FF"/>
    <w:rsid w:val="00D445DC"/>
    <w:rsid w:val="00D508F0"/>
    <w:rsid w:val="00D721A2"/>
    <w:rsid w:val="00D86CC5"/>
    <w:rsid w:val="00DA1514"/>
    <w:rsid w:val="00DA5F65"/>
    <w:rsid w:val="00DB0367"/>
    <w:rsid w:val="00DC1CA3"/>
    <w:rsid w:val="00DF0E47"/>
    <w:rsid w:val="00DF6FFC"/>
    <w:rsid w:val="00E131B1"/>
    <w:rsid w:val="00E16E9F"/>
    <w:rsid w:val="00E26898"/>
    <w:rsid w:val="00E44D82"/>
    <w:rsid w:val="00E67B57"/>
    <w:rsid w:val="00E97EE8"/>
    <w:rsid w:val="00EB5A37"/>
    <w:rsid w:val="00ED0D2A"/>
    <w:rsid w:val="00EE10B2"/>
    <w:rsid w:val="00EE2479"/>
    <w:rsid w:val="00EE7995"/>
    <w:rsid w:val="00EF1455"/>
    <w:rsid w:val="00F031DF"/>
    <w:rsid w:val="00F107C9"/>
    <w:rsid w:val="00F2274B"/>
    <w:rsid w:val="00F346B0"/>
    <w:rsid w:val="00F357D0"/>
    <w:rsid w:val="00F37BCE"/>
    <w:rsid w:val="00F42FF8"/>
    <w:rsid w:val="00F44FFF"/>
    <w:rsid w:val="00F47756"/>
    <w:rsid w:val="00F852D6"/>
    <w:rsid w:val="00FB40F3"/>
    <w:rsid w:val="00FD3F05"/>
    <w:rsid w:val="00FE2ADF"/>
    <w:rsid w:val="00FE4A1B"/>
    <w:rsid w:val="00FF161E"/>
    <w:rsid w:val="00FF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8CD"/>
  </w:style>
  <w:style w:type="paragraph" w:styleId="Footer">
    <w:name w:val="footer"/>
    <w:basedOn w:val="Normal"/>
    <w:link w:val="FooterChar"/>
    <w:uiPriority w:val="99"/>
    <w:unhideWhenUsed/>
    <w:rsid w:val="00AA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8CD"/>
  </w:style>
  <w:style w:type="paragraph" w:styleId="BalloonText">
    <w:name w:val="Balloon Text"/>
    <w:basedOn w:val="Normal"/>
    <w:link w:val="BalloonTextChar"/>
    <w:uiPriority w:val="99"/>
    <w:semiHidden/>
    <w:unhideWhenUsed/>
    <w:rsid w:val="00AA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D2C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74705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3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3ABF0B635E4EB5AB89B0EF9919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2671-70E2-4969-85E3-DCCACE3BD0ED}"/>
      </w:docPartPr>
      <w:docPartBody>
        <w:p w:rsidR="0012056A" w:rsidRDefault="0012056A" w:rsidP="0012056A">
          <w:pPr>
            <w:pStyle w:val="DF3ABF0B635E4EB5AB89B0EF991991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20"/>
  <w:characterSpacingControl w:val="doNotCompress"/>
  <w:compat>
    <w:useFELayout/>
  </w:compat>
  <w:rsids>
    <w:rsidRoot w:val="0012056A"/>
    <w:rsid w:val="00006CC4"/>
    <w:rsid w:val="0012056A"/>
    <w:rsid w:val="001F1CE5"/>
    <w:rsid w:val="002777C2"/>
    <w:rsid w:val="002A3679"/>
    <w:rsid w:val="002D493E"/>
    <w:rsid w:val="002F7249"/>
    <w:rsid w:val="003508DC"/>
    <w:rsid w:val="003645C4"/>
    <w:rsid w:val="003E4F99"/>
    <w:rsid w:val="00435BE9"/>
    <w:rsid w:val="004E0BCC"/>
    <w:rsid w:val="00526C97"/>
    <w:rsid w:val="00527722"/>
    <w:rsid w:val="00542299"/>
    <w:rsid w:val="00675A39"/>
    <w:rsid w:val="006A3C39"/>
    <w:rsid w:val="006C4D76"/>
    <w:rsid w:val="00705C63"/>
    <w:rsid w:val="008266E1"/>
    <w:rsid w:val="008C09BA"/>
    <w:rsid w:val="009B17D7"/>
    <w:rsid w:val="009D7B09"/>
    <w:rsid w:val="00A47BAD"/>
    <w:rsid w:val="00A966F0"/>
    <w:rsid w:val="00AE5460"/>
    <w:rsid w:val="00BF2C7A"/>
    <w:rsid w:val="00CC6FF6"/>
    <w:rsid w:val="00CD512B"/>
    <w:rsid w:val="00D85997"/>
    <w:rsid w:val="00E3653F"/>
    <w:rsid w:val="00ED2526"/>
    <w:rsid w:val="00EE43B7"/>
    <w:rsid w:val="00F541C8"/>
    <w:rsid w:val="00FE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854EA714E045ADAE8DB8FE144107A4">
    <w:name w:val="45854EA714E045ADAE8DB8FE144107A4"/>
    <w:rsid w:val="0012056A"/>
  </w:style>
  <w:style w:type="paragraph" w:customStyle="1" w:styleId="9CC2BD3032064A6CB04FBE3F00C3D0C5">
    <w:name w:val="9CC2BD3032064A6CB04FBE3F00C3D0C5"/>
    <w:rsid w:val="0012056A"/>
  </w:style>
  <w:style w:type="paragraph" w:customStyle="1" w:styleId="7DB85CA277794F42B588EBBE69B6E935">
    <w:name w:val="7DB85CA277794F42B588EBBE69B6E935"/>
    <w:rsid w:val="0012056A"/>
  </w:style>
  <w:style w:type="paragraph" w:customStyle="1" w:styleId="DF3ABF0B635E4EB5AB89B0EF991991EB">
    <w:name w:val="DF3ABF0B635E4EB5AB89B0EF991991EB"/>
    <w:rsid w:val="001205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I, Part A</vt:lpstr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I, Part A</dc:title>
  <dc:creator>dhernan1</dc:creator>
  <cp:lastModifiedBy>dhernan1</cp:lastModifiedBy>
  <cp:revision>12</cp:revision>
  <cp:lastPrinted>2011-04-14T18:59:00Z</cp:lastPrinted>
  <dcterms:created xsi:type="dcterms:W3CDTF">2011-06-21T14:01:00Z</dcterms:created>
  <dcterms:modified xsi:type="dcterms:W3CDTF">2011-07-15T19:07:00Z</dcterms:modified>
</cp:coreProperties>
</file>