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F5" w:rsidRPr="00573371" w:rsidRDefault="00C821C2" w:rsidP="001B0AF5">
      <w:pPr>
        <w:pStyle w:val="bodytextdfps"/>
        <w:ind w:left="0"/>
        <w:rPr>
          <w:rFonts w:ascii="Tahoma" w:hAnsi="Tahoma" w:cs="Tahoma"/>
          <w:b/>
          <w:sz w:val="18"/>
          <w:szCs w:val="18"/>
        </w:rPr>
      </w:pPr>
      <w:bookmarkStart w:id="0" w:name="_GoBack"/>
      <w:bookmarkEnd w:id="0"/>
      <w:r w:rsidRPr="00573371">
        <w:rPr>
          <w:rFonts w:ascii="Tahoma" w:hAnsi="Tahoma" w:cs="Tahoma"/>
          <w:b/>
          <w:sz w:val="18"/>
          <w:szCs w:val="18"/>
        </w:rPr>
        <w:t xml:space="preserve">Transitional Living Services provides a systemic and integrated approach in transition planning, </w:t>
      </w:r>
      <w:r w:rsidR="000C0816">
        <w:rPr>
          <w:rFonts w:ascii="Tahoma" w:hAnsi="Tahoma" w:cs="Tahoma"/>
          <w:b/>
          <w:sz w:val="18"/>
          <w:szCs w:val="18"/>
        </w:rPr>
        <w:t xml:space="preserve">the provision of </w:t>
      </w:r>
      <w:r w:rsidR="00167944" w:rsidRPr="00573371">
        <w:rPr>
          <w:rFonts w:ascii="Tahoma" w:hAnsi="Tahoma" w:cs="Tahoma"/>
          <w:b/>
          <w:sz w:val="18"/>
          <w:szCs w:val="18"/>
        </w:rPr>
        <w:t xml:space="preserve">transitional </w:t>
      </w:r>
      <w:r w:rsidRPr="00573371">
        <w:rPr>
          <w:rFonts w:ascii="Tahoma" w:hAnsi="Tahoma" w:cs="Tahoma"/>
          <w:b/>
          <w:sz w:val="18"/>
          <w:szCs w:val="18"/>
        </w:rPr>
        <w:t xml:space="preserve">services, and </w:t>
      </w:r>
      <w:r w:rsidR="000C0816">
        <w:rPr>
          <w:rFonts w:ascii="Tahoma" w:hAnsi="Tahoma" w:cs="Tahoma"/>
          <w:b/>
          <w:sz w:val="18"/>
          <w:szCs w:val="18"/>
        </w:rPr>
        <w:t>access to</w:t>
      </w:r>
      <w:r w:rsidR="00D53227">
        <w:rPr>
          <w:rFonts w:ascii="Tahoma" w:hAnsi="Tahoma" w:cs="Tahoma"/>
          <w:b/>
          <w:sz w:val="18"/>
          <w:szCs w:val="18"/>
        </w:rPr>
        <w:t xml:space="preserve"> and information about</w:t>
      </w:r>
      <w:r w:rsidR="000C0816">
        <w:rPr>
          <w:rFonts w:ascii="Tahoma" w:hAnsi="Tahoma" w:cs="Tahoma"/>
          <w:b/>
          <w:sz w:val="18"/>
          <w:szCs w:val="18"/>
        </w:rPr>
        <w:t xml:space="preserve"> </w:t>
      </w:r>
      <w:r w:rsidRPr="00573371">
        <w:rPr>
          <w:rFonts w:ascii="Tahoma" w:hAnsi="Tahoma" w:cs="Tahoma"/>
          <w:b/>
          <w:sz w:val="18"/>
          <w:szCs w:val="18"/>
        </w:rPr>
        <w:t xml:space="preserve">benefits that affect both older youth in foster care and those who have aged out. Transitional Living Services are multipurpose and available to youth </w:t>
      </w:r>
      <w:r w:rsidR="00A145C7">
        <w:rPr>
          <w:rFonts w:ascii="Tahoma" w:hAnsi="Tahoma" w:cs="Tahoma"/>
          <w:b/>
          <w:sz w:val="18"/>
          <w:szCs w:val="18"/>
        </w:rPr>
        <w:t xml:space="preserve">and young adults </w:t>
      </w:r>
      <w:r w:rsidRPr="00573371">
        <w:rPr>
          <w:rFonts w:ascii="Tahoma" w:hAnsi="Tahoma" w:cs="Tahoma"/>
          <w:b/>
          <w:sz w:val="18"/>
          <w:szCs w:val="18"/>
        </w:rPr>
        <w:t>age</w:t>
      </w:r>
      <w:r w:rsidR="00C609AF" w:rsidRPr="00573371">
        <w:rPr>
          <w:rFonts w:ascii="Tahoma" w:hAnsi="Tahoma" w:cs="Tahoma"/>
          <w:b/>
          <w:sz w:val="18"/>
          <w:szCs w:val="18"/>
        </w:rPr>
        <w:t>s</w:t>
      </w:r>
      <w:r w:rsidRPr="00573371">
        <w:rPr>
          <w:rFonts w:ascii="Tahoma" w:hAnsi="Tahoma" w:cs="Tahoma"/>
          <w:b/>
          <w:sz w:val="18"/>
          <w:szCs w:val="18"/>
        </w:rPr>
        <w:t xml:space="preserve"> 14</w:t>
      </w:r>
      <w:r w:rsidR="00C609AF" w:rsidRPr="00573371">
        <w:rPr>
          <w:rFonts w:ascii="Tahoma" w:hAnsi="Tahoma" w:cs="Tahoma"/>
          <w:b/>
          <w:sz w:val="18"/>
          <w:szCs w:val="18"/>
        </w:rPr>
        <w:t xml:space="preserve"> up</w:t>
      </w:r>
      <w:r w:rsidRPr="00573371">
        <w:rPr>
          <w:rFonts w:ascii="Tahoma" w:hAnsi="Tahoma" w:cs="Tahoma"/>
          <w:b/>
          <w:sz w:val="18"/>
          <w:szCs w:val="18"/>
        </w:rPr>
        <w:t xml:space="preserve"> to </w:t>
      </w:r>
      <w:r w:rsidR="00194BF8" w:rsidRPr="00573371">
        <w:rPr>
          <w:rFonts w:ascii="Tahoma" w:hAnsi="Tahoma" w:cs="Tahoma"/>
          <w:b/>
          <w:sz w:val="18"/>
          <w:szCs w:val="18"/>
        </w:rPr>
        <w:t xml:space="preserve">age </w:t>
      </w:r>
      <w:r w:rsidRPr="00573371">
        <w:rPr>
          <w:rFonts w:ascii="Tahoma" w:hAnsi="Tahoma" w:cs="Tahoma"/>
          <w:b/>
          <w:sz w:val="18"/>
          <w:szCs w:val="18"/>
        </w:rPr>
        <w:t xml:space="preserve">23. </w:t>
      </w:r>
      <w:r w:rsidR="001B0AF5" w:rsidRPr="00573371">
        <w:rPr>
          <w:rFonts w:ascii="Tahoma" w:hAnsi="Tahoma" w:cs="Tahoma"/>
          <w:b/>
          <w:sz w:val="18"/>
          <w:szCs w:val="18"/>
        </w:rPr>
        <w:t xml:space="preserve"> </w:t>
      </w:r>
    </w:p>
    <w:p w:rsidR="00C821C2" w:rsidRPr="00573371" w:rsidRDefault="00C821C2" w:rsidP="00DD23B2">
      <w:pPr>
        <w:pStyle w:val="bodytextdfps"/>
        <w:spacing w:before="0"/>
        <w:ind w:left="0"/>
        <w:rPr>
          <w:rFonts w:ascii="Tahoma" w:hAnsi="Tahoma" w:cs="Tahoma"/>
          <w:b/>
          <w:bCs/>
          <w:color w:val="000000"/>
          <w:sz w:val="18"/>
          <w:szCs w:val="18"/>
        </w:rPr>
      </w:pPr>
    </w:p>
    <w:p w:rsidR="00DD23B2" w:rsidRPr="00573371" w:rsidRDefault="00DD23B2" w:rsidP="00DD23B2">
      <w:pPr>
        <w:pStyle w:val="bodytextdfps"/>
        <w:spacing w:before="0"/>
        <w:ind w:left="0"/>
        <w:rPr>
          <w:rFonts w:ascii="Tahoma" w:hAnsi="Tahoma" w:cs="Tahoma"/>
          <w:sz w:val="18"/>
          <w:szCs w:val="18"/>
        </w:rPr>
      </w:pPr>
      <w:r w:rsidRPr="00573371">
        <w:rPr>
          <w:rFonts w:ascii="Tahoma" w:hAnsi="Tahoma" w:cs="Tahoma"/>
          <w:b/>
          <w:bCs/>
          <w:color w:val="000000"/>
          <w:sz w:val="18"/>
          <w:szCs w:val="18"/>
        </w:rPr>
        <w:t>Experiential Life Skills Training for Youth Age 14 and older</w:t>
      </w:r>
    </w:p>
    <w:p w:rsidR="00DD23B2" w:rsidRPr="00573371" w:rsidRDefault="00DD23B2" w:rsidP="00A83730">
      <w:pPr>
        <w:pStyle w:val="bodytextdfps"/>
        <w:spacing w:before="0"/>
        <w:ind w:left="0"/>
        <w:rPr>
          <w:rFonts w:ascii="Tahoma" w:hAnsi="Tahoma" w:cs="Tahoma"/>
          <w:sz w:val="18"/>
          <w:szCs w:val="18"/>
        </w:rPr>
      </w:pPr>
      <w:r w:rsidRPr="00573371">
        <w:rPr>
          <w:rFonts w:ascii="Tahoma" w:hAnsi="Tahoma" w:cs="Tahoma"/>
          <w:sz w:val="18"/>
          <w:szCs w:val="18"/>
        </w:rPr>
        <w:t>Foster parents and other providers are required to include training in independent living skills through practical activities such as meal preparation</w:t>
      </w:r>
      <w:r w:rsidR="005B621B">
        <w:rPr>
          <w:rFonts w:ascii="Tahoma" w:hAnsi="Tahoma" w:cs="Tahoma"/>
          <w:sz w:val="18"/>
          <w:szCs w:val="18"/>
        </w:rPr>
        <w:t>, nutrition education,</w:t>
      </w:r>
      <w:r w:rsidR="005A0E2F">
        <w:rPr>
          <w:rFonts w:ascii="Tahoma" w:hAnsi="Tahoma" w:cs="Tahoma"/>
          <w:sz w:val="18"/>
          <w:szCs w:val="18"/>
        </w:rPr>
        <w:t xml:space="preserve"> and cooking,</w:t>
      </w:r>
      <w:r w:rsidRPr="00573371">
        <w:rPr>
          <w:rFonts w:ascii="Tahoma" w:hAnsi="Tahoma" w:cs="Tahoma"/>
          <w:sz w:val="18"/>
          <w:szCs w:val="18"/>
        </w:rPr>
        <w:t xml:space="preserve"> use of public transportation</w:t>
      </w:r>
      <w:r w:rsidR="005A0E2F">
        <w:rPr>
          <w:rFonts w:ascii="Tahoma" w:hAnsi="Tahoma" w:cs="Tahoma"/>
          <w:sz w:val="18"/>
          <w:szCs w:val="18"/>
        </w:rPr>
        <w:t xml:space="preserve"> when appropriate</w:t>
      </w:r>
      <w:r w:rsidRPr="00573371">
        <w:rPr>
          <w:rFonts w:ascii="Tahoma" w:hAnsi="Tahoma" w:cs="Tahoma"/>
          <w:sz w:val="18"/>
          <w:szCs w:val="18"/>
        </w:rPr>
        <w:t xml:space="preserve">, </w:t>
      </w:r>
      <w:r w:rsidR="005A0E2F">
        <w:rPr>
          <w:rFonts w:ascii="Tahoma" w:hAnsi="Tahoma" w:cs="Tahoma"/>
          <w:sz w:val="18"/>
          <w:szCs w:val="18"/>
        </w:rPr>
        <w:t xml:space="preserve">financial literacy training to include </w:t>
      </w:r>
      <w:r w:rsidRPr="00573371">
        <w:rPr>
          <w:rFonts w:ascii="Tahoma" w:hAnsi="Tahoma" w:cs="Tahoma"/>
          <w:sz w:val="18"/>
          <w:szCs w:val="18"/>
        </w:rPr>
        <w:t>money management</w:t>
      </w:r>
      <w:r w:rsidR="005B621B">
        <w:rPr>
          <w:rFonts w:ascii="Tahoma" w:hAnsi="Tahoma" w:cs="Tahoma"/>
          <w:sz w:val="18"/>
          <w:szCs w:val="18"/>
        </w:rPr>
        <w:t>, credit history,</w:t>
      </w:r>
      <w:r w:rsidR="001D7546">
        <w:rPr>
          <w:rFonts w:ascii="Tahoma" w:hAnsi="Tahoma" w:cs="Tahoma"/>
          <w:sz w:val="18"/>
          <w:szCs w:val="18"/>
        </w:rPr>
        <w:t xml:space="preserve"> and balancing a checkbook</w:t>
      </w:r>
      <w:r w:rsidRPr="00573371">
        <w:rPr>
          <w:rFonts w:ascii="Tahoma" w:hAnsi="Tahoma" w:cs="Tahoma"/>
          <w:sz w:val="18"/>
          <w:szCs w:val="18"/>
        </w:rPr>
        <w:t xml:space="preserve"> and</w:t>
      </w:r>
      <w:r w:rsidR="005A0E2F">
        <w:rPr>
          <w:rFonts w:ascii="Tahoma" w:hAnsi="Tahoma" w:cs="Tahoma"/>
          <w:sz w:val="18"/>
          <w:szCs w:val="18"/>
        </w:rPr>
        <w:t xml:space="preserve"> performing</w:t>
      </w:r>
      <w:r w:rsidRPr="00573371">
        <w:rPr>
          <w:rFonts w:ascii="Tahoma" w:hAnsi="Tahoma" w:cs="Tahoma"/>
          <w:sz w:val="18"/>
          <w:szCs w:val="18"/>
        </w:rPr>
        <w:t xml:space="preserve"> basic household tasks for youth age 14 and older. </w:t>
      </w:r>
      <w:r w:rsidR="001B0AF5" w:rsidRPr="00573371">
        <w:rPr>
          <w:rFonts w:ascii="Tahoma" w:hAnsi="Tahoma" w:cs="Tahoma"/>
          <w:sz w:val="18"/>
          <w:szCs w:val="18"/>
        </w:rPr>
        <w:t xml:space="preserve">  The youth’s experiential learning while in care and </w:t>
      </w:r>
      <w:r w:rsidR="005B621B">
        <w:rPr>
          <w:rFonts w:ascii="Tahoma" w:hAnsi="Tahoma" w:cs="Tahoma"/>
          <w:sz w:val="18"/>
          <w:szCs w:val="18"/>
        </w:rPr>
        <w:t xml:space="preserve">the </w:t>
      </w:r>
      <w:r w:rsidR="00110CE9" w:rsidRPr="00573371">
        <w:rPr>
          <w:rFonts w:ascii="Tahoma" w:hAnsi="Tahoma" w:cs="Tahoma"/>
          <w:sz w:val="18"/>
          <w:szCs w:val="18"/>
        </w:rPr>
        <w:t>recei</w:t>
      </w:r>
      <w:r w:rsidR="00167944" w:rsidRPr="00573371">
        <w:rPr>
          <w:rFonts w:ascii="Tahoma" w:hAnsi="Tahoma" w:cs="Tahoma"/>
          <w:sz w:val="18"/>
          <w:szCs w:val="18"/>
        </w:rPr>
        <w:t>pt of</w:t>
      </w:r>
      <w:r w:rsidR="00110CE9" w:rsidRPr="00573371">
        <w:rPr>
          <w:rFonts w:ascii="Tahoma" w:hAnsi="Tahoma" w:cs="Tahoma"/>
          <w:sz w:val="18"/>
          <w:szCs w:val="18"/>
        </w:rPr>
        <w:t xml:space="preserve"> </w:t>
      </w:r>
      <w:r w:rsidR="001B0AF5" w:rsidRPr="00573371">
        <w:rPr>
          <w:rFonts w:ascii="Tahoma" w:hAnsi="Tahoma" w:cs="Tahoma"/>
          <w:sz w:val="18"/>
          <w:szCs w:val="18"/>
        </w:rPr>
        <w:t xml:space="preserve">PAL </w:t>
      </w:r>
      <w:r w:rsidR="00110CE9" w:rsidRPr="00573371">
        <w:rPr>
          <w:rFonts w:ascii="Tahoma" w:hAnsi="Tahoma" w:cs="Tahoma"/>
          <w:sz w:val="18"/>
          <w:szCs w:val="18"/>
        </w:rPr>
        <w:t>services</w:t>
      </w:r>
      <w:r w:rsidR="001B0AF5" w:rsidRPr="00573371">
        <w:rPr>
          <w:rFonts w:ascii="Tahoma" w:hAnsi="Tahoma" w:cs="Tahoma"/>
          <w:sz w:val="18"/>
          <w:szCs w:val="18"/>
        </w:rPr>
        <w:t xml:space="preserve"> should complement one another and are discussed and addressed in each core life skill area within the youth’s service and transition plan.</w:t>
      </w:r>
      <w:r w:rsidR="001D7546">
        <w:rPr>
          <w:rFonts w:ascii="Tahoma" w:hAnsi="Tahoma" w:cs="Tahoma"/>
          <w:sz w:val="18"/>
          <w:szCs w:val="18"/>
        </w:rPr>
        <w:t xml:space="preserve">   </w:t>
      </w:r>
    </w:p>
    <w:p w:rsidR="00DD23B2" w:rsidRPr="00573371" w:rsidRDefault="00DD23B2" w:rsidP="001107D6">
      <w:pPr>
        <w:autoSpaceDE w:val="0"/>
        <w:autoSpaceDN w:val="0"/>
        <w:adjustRightInd w:val="0"/>
        <w:rPr>
          <w:rFonts w:ascii="Tahoma" w:hAnsi="Tahoma" w:cs="Tahoma"/>
          <w:b/>
          <w:bCs/>
          <w:smallCaps/>
          <w:sz w:val="18"/>
          <w:szCs w:val="18"/>
          <w:u w:val="single"/>
        </w:rPr>
      </w:pPr>
    </w:p>
    <w:p w:rsidR="001107D6" w:rsidRPr="00C8329B" w:rsidRDefault="00D27BC2" w:rsidP="001107D6">
      <w:pPr>
        <w:autoSpaceDE w:val="0"/>
        <w:autoSpaceDN w:val="0"/>
        <w:adjustRightInd w:val="0"/>
        <w:rPr>
          <w:rFonts w:ascii="Tahoma" w:hAnsi="Tahoma" w:cs="Tahoma"/>
          <w:b/>
          <w:bCs/>
          <w:smallCaps/>
          <w:sz w:val="20"/>
          <w:szCs w:val="20"/>
          <w:u w:val="single"/>
        </w:rPr>
      </w:pPr>
      <w:r w:rsidRPr="00C8329B">
        <w:rPr>
          <w:rFonts w:ascii="Tahoma" w:hAnsi="Tahoma" w:cs="Tahoma"/>
          <w:b/>
          <w:bCs/>
          <w:smallCaps/>
          <w:sz w:val="20"/>
          <w:szCs w:val="20"/>
          <w:u w:val="single"/>
        </w:rPr>
        <w:t>Transition Planning/</w:t>
      </w:r>
      <w:r w:rsidR="001107D6" w:rsidRPr="00C8329B">
        <w:rPr>
          <w:rFonts w:ascii="Tahoma" w:hAnsi="Tahoma" w:cs="Tahoma"/>
          <w:b/>
          <w:bCs/>
          <w:smallCaps/>
          <w:sz w:val="20"/>
          <w:szCs w:val="20"/>
          <w:u w:val="single"/>
        </w:rPr>
        <w:t>P</w:t>
      </w:r>
      <w:r w:rsidRPr="00C8329B">
        <w:rPr>
          <w:rFonts w:ascii="Tahoma" w:hAnsi="Tahoma" w:cs="Tahoma"/>
          <w:b/>
          <w:bCs/>
          <w:smallCaps/>
          <w:sz w:val="20"/>
          <w:szCs w:val="20"/>
          <w:u w:val="single"/>
        </w:rPr>
        <w:t>ermanency Planning for</w:t>
      </w:r>
      <w:r w:rsidR="001107D6" w:rsidRPr="00C8329B">
        <w:rPr>
          <w:rFonts w:ascii="Tahoma" w:hAnsi="Tahoma" w:cs="Tahoma"/>
          <w:b/>
          <w:bCs/>
          <w:smallCaps/>
          <w:sz w:val="20"/>
          <w:szCs w:val="20"/>
          <w:u w:val="single"/>
        </w:rPr>
        <w:t xml:space="preserve"> </w:t>
      </w:r>
      <w:r w:rsidRPr="00C8329B">
        <w:rPr>
          <w:rFonts w:ascii="Tahoma" w:hAnsi="Tahoma" w:cs="Tahoma"/>
          <w:b/>
          <w:bCs/>
          <w:smallCaps/>
          <w:sz w:val="20"/>
          <w:szCs w:val="20"/>
          <w:u w:val="single"/>
        </w:rPr>
        <w:t>Older Youth</w:t>
      </w:r>
    </w:p>
    <w:p w:rsidR="001107D6" w:rsidRPr="00573371" w:rsidRDefault="001107D6" w:rsidP="001107D6">
      <w:pPr>
        <w:autoSpaceDE w:val="0"/>
        <w:autoSpaceDN w:val="0"/>
        <w:adjustRightInd w:val="0"/>
        <w:rPr>
          <w:rFonts w:ascii="Tahoma" w:hAnsi="Tahoma" w:cs="Tahoma"/>
          <w:sz w:val="18"/>
          <w:szCs w:val="18"/>
        </w:rPr>
      </w:pPr>
      <w:r w:rsidRPr="00573371">
        <w:rPr>
          <w:rFonts w:ascii="Tahoma" w:hAnsi="Tahoma" w:cs="Tahoma"/>
          <w:b/>
          <w:bCs/>
          <w:smallCaps/>
          <w:sz w:val="18"/>
          <w:szCs w:val="18"/>
        </w:rPr>
        <w:t>Transition Plan:</w:t>
      </w:r>
      <w:r w:rsidRPr="00573371">
        <w:rPr>
          <w:rFonts w:ascii="Tahoma" w:hAnsi="Tahoma" w:cs="Tahoma"/>
          <w:b/>
          <w:bCs/>
          <w:sz w:val="18"/>
          <w:szCs w:val="18"/>
        </w:rPr>
        <w:t xml:space="preserve"> </w:t>
      </w:r>
      <w:r w:rsidRPr="00573371">
        <w:rPr>
          <w:rFonts w:ascii="Tahoma" w:hAnsi="Tahoma" w:cs="Tahoma"/>
          <w:sz w:val="18"/>
          <w:szCs w:val="18"/>
        </w:rPr>
        <w:t xml:space="preserve">The transition plan identifies services for each youth to accomplish goals to assist them in </w:t>
      </w:r>
      <w:r w:rsidR="00CE46DC">
        <w:rPr>
          <w:rFonts w:ascii="Tahoma" w:hAnsi="Tahoma" w:cs="Tahoma"/>
          <w:sz w:val="18"/>
          <w:szCs w:val="18"/>
        </w:rPr>
        <w:t xml:space="preserve">obtaining positive permanency or </w:t>
      </w:r>
      <w:r w:rsidRPr="00573371">
        <w:rPr>
          <w:rFonts w:ascii="Tahoma" w:hAnsi="Tahoma" w:cs="Tahoma"/>
          <w:sz w:val="18"/>
          <w:szCs w:val="18"/>
        </w:rPr>
        <w:t>transitioning from foster care.  The plan is used statewide and</w:t>
      </w:r>
      <w:r w:rsidR="00D27BC2">
        <w:rPr>
          <w:rFonts w:ascii="Tahoma" w:hAnsi="Tahoma" w:cs="Tahoma"/>
          <w:sz w:val="18"/>
          <w:szCs w:val="18"/>
        </w:rPr>
        <w:t xml:space="preserve"> is</w:t>
      </w:r>
      <w:r w:rsidRPr="00573371">
        <w:rPr>
          <w:rFonts w:ascii="Tahoma" w:hAnsi="Tahoma" w:cs="Tahoma"/>
          <w:sz w:val="18"/>
          <w:szCs w:val="18"/>
        </w:rPr>
        <w:t xml:space="preserve"> </w:t>
      </w:r>
      <w:r w:rsidRPr="00FC2DC4">
        <w:rPr>
          <w:rFonts w:ascii="Tahoma" w:hAnsi="Tahoma" w:cs="Tahoma"/>
          <w:b/>
          <w:sz w:val="18"/>
          <w:szCs w:val="18"/>
        </w:rPr>
        <w:t>incorporated into the youth's plan of service</w:t>
      </w:r>
      <w:r w:rsidRPr="00573371">
        <w:rPr>
          <w:rFonts w:ascii="Tahoma" w:hAnsi="Tahoma" w:cs="Tahoma"/>
          <w:sz w:val="18"/>
          <w:szCs w:val="18"/>
        </w:rPr>
        <w:t xml:space="preserve"> to ensure consisten</w:t>
      </w:r>
      <w:r w:rsidR="00CD03E4">
        <w:rPr>
          <w:rFonts w:ascii="Tahoma" w:hAnsi="Tahoma" w:cs="Tahoma"/>
          <w:sz w:val="18"/>
          <w:szCs w:val="18"/>
        </w:rPr>
        <w:t>cy of</w:t>
      </w:r>
      <w:r w:rsidRPr="00573371">
        <w:rPr>
          <w:rFonts w:ascii="Tahoma" w:hAnsi="Tahoma" w:cs="Tahoma"/>
          <w:sz w:val="18"/>
          <w:szCs w:val="18"/>
        </w:rPr>
        <w:t xml:space="preserve"> services.  Procedures for identifying caring adults for youth and involving them in transition planning help to ensure personal and community connections are incorporated into the transition planning process. </w:t>
      </w:r>
      <w:r w:rsidR="00942491">
        <w:rPr>
          <w:rFonts w:ascii="Tahoma" w:hAnsi="Tahoma" w:cs="Tahoma"/>
          <w:sz w:val="18"/>
          <w:szCs w:val="18"/>
        </w:rPr>
        <w:t xml:space="preserve"> Transition planning continues to be conducted for those young adults in the Extended Foster Care program.</w:t>
      </w:r>
    </w:p>
    <w:p w:rsidR="001107D6" w:rsidRPr="00573371" w:rsidRDefault="001107D6" w:rsidP="001107D6">
      <w:pPr>
        <w:autoSpaceDE w:val="0"/>
        <w:autoSpaceDN w:val="0"/>
        <w:adjustRightInd w:val="0"/>
        <w:rPr>
          <w:rFonts w:ascii="Tahoma" w:hAnsi="Tahoma" w:cs="Tahoma"/>
          <w:b/>
          <w:bCs/>
          <w:smallCaps/>
          <w:sz w:val="18"/>
          <w:szCs w:val="18"/>
        </w:rPr>
      </w:pPr>
    </w:p>
    <w:p w:rsidR="001107D6" w:rsidRPr="0002679A" w:rsidRDefault="001107D6" w:rsidP="00FC2DC4">
      <w:pPr>
        <w:autoSpaceDE w:val="0"/>
        <w:autoSpaceDN w:val="0"/>
        <w:adjustRightInd w:val="0"/>
        <w:rPr>
          <w:rFonts w:ascii="Tahoma" w:hAnsi="Tahoma" w:cs="Tahoma"/>
          <w:b/>
          <w:sz w:val="18"/>
          <w:szCs w:val="18"/>
        </w:rPr>
      </w:pPr>
      <w:r w:rsidRPr="00573371">
        <w:rPr>
          <w:rFonts w:ascii="Tahoma" w:hAnsi="Tahoma" w:cs="Tahoma"/>
          <w:b/>
          <w:bCs/>
          <w:smallCaps/>
          <w:sz w:val="18"/>
          <w:szCs w:val="18"/>
        </w:rPr>
        <w:t xml:space="preserve">Circle of Support (COS):  </w:t>
      </w:r>
      <w:r w:rsidR="00FC2DC4">
        <w:rPr>
          <w:rFonts w:ascii="Tahoma" w:hAnsi="Tahoma" w:cs="Tahoma"/>
          <w:bCs/>
          <w:smallCaps/>
          <w:sz w:val="18"/>
          <w:szCs w:val="18"/>
        </w:rPr>
        <w:t xml:space="preserve">A </w:t>
      </w:r>
      <w:r w:rsidRPr="00573371">
        <w:rPr>
          <w:rFonts w:ascii="Tahoma" w:hAnsi="Tahoma" w:cs="Tahoma"/>
          <w:sz w:val="18"/>
          <w:szCs w:val="18"/>
        </w:rPr>
        <w:t xml:space="preserve">Circle of Support </w:t>
      </w:r>
      <w:r w:rsidR="00FC2DC4">
        <w:rPr>
          <w:rFonts w:ascii="Tahoma" w:hAnsi="Tahoma" w:cs="Tahoma"/>
          <w:sz w:val="18"/>
          <w:szCs w:val="18"/>
        </w:rPr>
        <w:t>is</w:t>
      </w:r>
      <w:r w:rsidRPr="00573371">
        <w:rPr>
          <w:rFonts w:ascii="Tahoma" w:hAnsi="Tahoma" w:cs="Tahoma"/>
          <w:sz w:val="18"/>
          <w:szCs w:val="18"/>
        </w:rPr>
        <w:t xml:space="preserve"> a youth driven process based on Family Group Decision Making (FGDM)</w:t>
      </w:r>
      <w:r w:rsidR="00DD0EA9">
        <w:rPr>
          <w:rFonts w:ascii="Tahoma" w:hAnsi="Tahoma" w:cs="Tahoma"/>
          <w:sz w:val="18"/>
          <w:szCs w:val="18"/>
        </w:rPr>
        <w:t>.</w:t>
      </w:r>
      <w:r w:rsidRPr="00573371">
        <w:rPr>
          <w:rFonts w:ascii="Tahoma" w:hAnsi="Tahoma" w:cs="Tahoma"/>
          <w:sz w:val="18"/>
          <w:szCs w:val="18"/>
        </w:rPr>
        <w:t xml:space="preserve"> </w:t>
      </w:r>
      <w:r w:rsidR="00DD0EA9">
        <w:rPr>
          <w:rFonts w:ascii="Tahoma" w:hAnsi="Tahoma" w:cs="Tahoma"/>
          <w:sz w:val="18"/>
          <w:szCs w:val="18"/>
        </w:rPr>
        <w:t>COS’s are</w:t>
      </w:r>
      <w:r w:rsidRPr="00573371">
        <w:rPr>
          <w:rFonts w:ascii="Tahoma" w:hAnsi="Tahoma" w:cs="Tahoma"/>
          <w:sz w:val="18"/>
          <w:szCs w:val="18"/>
        </w:rPr>
        <w:t xml:space="preserve"> offered to youth beginning at 16 years of age</w:t>
      </w:r>
      <w:r w:rsidR="00B6234E">
        <w:rPr>
          <w:rFonts w:ascii="Tahoma" w:hAnsi="Tahoma" w:cs="Tahoma"/>
          <w:sz w:val="18"/>
          <w:szCs w:val="18"/>
        </w:rPr>
        <w:t xml:space="preserve"> (although they can be offered as early as 14)</w:t>
      </w:r>
      <w:r w:rsidRPr="00573371">
        <w:rPr>
          <w:rFonts w:ascii="Tahoma" w:hAnsi="Tahoma" w:cs="Tahoma"/>
          <w:sz w:val="18"/>
          <w:szCs w:val="18"/>
        </w:rPr>
        <w:t xml:space="preserve">. This is a </w:t>
      </w:r>
      <w:r w:rsidR="00D27BC2">
        <w:rPr>
          <w:rFonts w:ascii="Tahoma" w:hAnsi="Tahoma" w:cs="Tahoma"/>
          <w:sz w:val="18"/>
          <w:szCs w:val="18"/>
        </w:rPr>
        <w:t xml:space="preserve">coordinated and </w:t>
      </w:r>
      <w:r w:rsidRPr="00573371">
        <w:rPr>
          <w:rFonts w:ascii="Tahoma" w:hAnsi="Tahoma" w:cs="Tahoma"/>
          <w:sz w:val="18"/>
          <w:szCs w:val="18"/>
        </w:rPr>
        <w:t xml:space="preserve">facilitated meeting with participants that a youth identifies as “caring adults” who make up their support system. COS participants can </w:t>
      </w:r>
      <w:r w:rsidR="00D27BC2">
        <w:rPr>
          <w:rFonts w:ascii="Tahoma" w:hAnsi="Tahoma" w:cs="Tahoma"/>
          <w:sz w:val="18"/>
          <w:szCs w:val="18"/>
        </w:rPr>
        <w:t>include</w:t>
      </w:r>
      <w:r w:rsidR="00FC2DC4">
        <w:rPr>
          <w:rFonts w:ascii="Tahoma" w:hAnsi="Tahoma" w:cs="Tahoma"/>
          <w:sz w:val="18"/>
          <w:szCs w:val="18"/>
        </w:rPr>
        <w:t xml:space="preserve"> a</w:t>
      </w:r>
      <w:r w:rsidRPr="00573371">
        <w:rPr>
          <w:rFonts w:ascii="Tahoma" w:hAnsi="Tahoma" w:cs="Tahoma"/>
          <w:sz w:val="18"/>
          <w:szCs w:val="18"/>
        </w:rPr>
        <w:t xml:space="preserve"> youth’s </w:t>
      </w:r>
      <w:r w:rsidR="00B6234E">
        <w:rPr>
          <w:rFonts w:ascii="Tahoma" w:hAnsi="Tahoma" w:cs="Tahoma"/>
          <w:sz w:val="18"/>
          <w:szCs w:val="18"/>
        </w:rPr>
        <w:t>birth family members, substitute</w:t>
      </w:r>
      <w:r w:rsidRPr="00573371">
        <w:rPr>
          <w:rFonts w:ascii="Tahoma" w:hAnsi="Tahoma" w:cs="Tahoma"/>
          <w:sz w:val="18"/>
          <w:szCs w:val="18"/>
        </w:rPr>
        <w:t xml:space="preserve"> care providers, teachers, church members, a mentor and so on. </w:t>
      </w:r>
      <w:r w:rsidR="006A5AF2">
        <w:rPr>
          <w:rFonts w:ascii="Tahoma" w:hAnsi="Tahoma" w:cs="Tahoma"/>
          <w:sz w:val="18"/>
          <w:szCs w:val="18"/>
        </w:rPr>
        <w:t xml:space="preserve"> </w:t>
      </w:r>
      <w:r w:rsidR="00DD0EA9">
        <w:rPr>
          <w:rFonts w:ascii="Tahoma" w:hAnsi="Tahoma" w:cs="Tahoma"/>
          <w:sz w:val="18"/>
          <w:szCs w:val="18"/>
        </w:rPr>
        <w:t>P</w:t>
      </w:r>
      <w:r w:rsidRPr="00573371">
        <w:rPr>
          <w:rFonts w:ascii="Tahoma" w:hAnsi="Tahoma" w:cs="Tahoma"/>
          <w:sz w:val="18"/>
          <w:szCs w:val="18"/>
        </w:rPr>
        <w:t xml:space="preserve">articipants come together to </w:t>
      </w:r>
      <w:r w:rsidR="00B6234E">
        <w:rPr>
          <w:rFonts w:ascii="Tahoma" w:hAnsi="Tahoma" w:cs="Tahoma"/>
          <w:sz w:val="18"/>
          <w:szCs w:val="18"/>
        </w:rPr>
        <w:t xml:space="preserve">develop and </w:t>
      </w:r>
      <w:r w:rsidRPr="00573371">
        <w:rPr>
          <w:rFonts w:ascii="Tahoma" w:hAnsi="Tahoma" w:cs="Tahoma"/>
          <w:sz w:val="18"/>
          <w:szCs w:val="18"/>
        </w:rPr>
        <w:t>review the youth's</w:t>
      </w:r>
      <w:r w:rsidR="00CE46DC">
        <w:rPr>
          <w:rFonts w:ascii="Tahoma" w:hAnsi="Tahoma" w:cs="Tahoma"/>
          <w:sz w:val="18"/>
          <w:szCs w:val="18"/>
        </w:rPr>
        <w:t xml:space="preserve"> permanency and </w:t>
      </w:r>
      <w:r w:rsidRPr="00573371">
        <w:rPr>
          <w:rFonts w:ascii="Tahoma" w:hAnsi="Tahoma" w:cs="Tahoma"/>
          <w:sz w:val="18"/>
          <w:szCs w:val="18"/>
        </w:rPr>
        <w:t xml:space="preserve"> transition plan, identifying strengths, hopes and dreams, goals and needs in the areas of </w:t>
      </w:r>
      <w:r w:rsidR="00CE46DC">
        <w:rPr>
          <w:rFonts w:ascii="Tahoma" w:hAnsi="Tahoma" w:cs="Tahoma"/>
          <w:sz w:val="18"/>
          <w:szCs w:val="18"/>
        </w:rPr>
        <w:t xml:space="preserve">permanency, </w:t>
      </w:r>
      <w:r w:rsidRPr="00573371">
        <w:rPr>
          <w:rFonts w:ascii="Tahoma" w:hAnsi="Tahoma" w:cs="Tahoma"/>
          <w:sz w:val="18"/>
          <w:szCs w:val="18"/>
        </w:rPr>
        <w:t xml:space="preserve">education, employment, health/mental health needs, housing, and PAL life skills training components. </w:t>
      </w:r>
      <w:r w:rsidR="00FC2DC4">
        <w:rPr>
          <w:rFonts w:ascii="Tahoma" w:hAnsi="Tahoma" w:cs="Tahoma"/>
          <w:sz w:val="18"/>
          <w:szCs w:val="18"/>
        </w:rPr>
        <w:t xml:space="preserve"> </w:t>
      </w:r>
      <w:r w:rsidRPr="00573371">
        <w:rPr>
          <w:rFonts w:ascii="Tahoma" w:hAnsi="Tahoma" w:cs="Tahoma"/>
          <w:sz w:val="18"/>
          <w:szCs w:val="18"/>
        </w:rPr>
        <w:t xml:space="preserve"> All participants sign the transition plan to seal their agreements. </w:t>
      </w:r>
      <w:r w:rsidR="00DD0EA9">
        <w:rPr>
          <w:rFonts w:ascii="Tahoma" w:hAnsi="Tahoma" w:cs="Tahoma"/>
          <w:sz w:val="18"/>
          <w:szCs w:val="18"/>
        </w:rPr>
        <w:t xml:space="preserve"> </w:t>
      </w:r>
      <w:hyperlink r:id="rId9" w:anchor="CPS_6274_1" w:history="1">
        <w:r w:rsidR="0002679A" w:rsidRPr="00A145C7">
          <w:rPr>
            <w:rStyle w:val="Hyperlink"/>
            <w:rFonts w:ascii="Tahoma" w:hAnsi="Tahoma" w:cs="Tahoma"/>
            <w:b/>
            <w:sz w:val="18"/>
            <w:szCs w:val="18"/>
          </w:rPr>
          <w:t>CPS Policy Section-6274</w:t>
        </w:r>
      </w:hyperlink>
      <w:r w:rsidR="00AD7FA7" w:rsidRPr="00A145C7">
        <w:rPr>
          <w:rFonts w:ascii="Tahoma" w:hAnsi="Tahoma" w:cs="Tahoma"/>
          <w:b/>
          <w:sz w:val="18"/>
          <w:szCs w:val="18"/>
        </w:rPr>
        <w:t xml:space="preserve"> </w:t>
      </w:r>
    </w:p>
    <w:p w:rsidR="001107D6" w:rsidRPr="00573371" w:rsidRDefault="001107D6">
      <w:pPr>
        <w:pStyle w:val="BodyText2"/>
        <w:rPr>
          <w:rFonts w:ascii="Tahoma" w:hAnsi="Tahoma" w:cs="Tahoma"/>
          <w:smallCaps/>
          <w:sz w:val="18"/>
          <w:szCs w:val="18"/>
        </w:rPr>
      </w:pPr>
    </w:p>
    <w:p w:rsidR="001107D6" w:rsidRPr="00352772" w:rsidRDefault="001107D6">
      <w:pPr>
        <w:pStyle w:val="BodyText2"/>
        <w:rPr>
          <w:rFonts w:ascii="Tahoma" w:hAnsi="Tahoma" w:cs="Tahoma"/>
          <w:smallCaps/>
          <w:sz w:val="20"/>
          <w:szCs w:val="20"/>
          <w:u w:val="single"/>
        </w:rPr>
      </w:pPr>
      <w:r w:rsidRPr="00352772">
        <w:rPr>
          <w:rFonts w:ascii="Tahoma" w:hAnsi="Tahoma" w:cs="Tahoma"/>
          <w:smallCaps/>
          <w:sz w:val="20"/>
          <w:szCs w:val="20"/>
          <w:u w:val="single"/>
        </w:rPr>
        <w:t>INDEPENDEN</w:t>
      </w:r>
      <w:r w:rsidR="00A145C7">
        <w:rPr>
          <w:rFonts w:ascii="Tahoma" w:hAnsi="Tahoma" w:cs="Tahoma"/>
          <w:smallCaps/>
          <w:sz w:val="20"/>
          <w:szCs w:val="20"/>
          <w:u w:val="single"/>
        </w:rPr>
        <w:t>T LIVING</w:t>
      </w:r>
      <w:r w:rsidRPr="00352772">
        <w:rPr>
          <w:rFonts w:ascii="Tahoma" w:hAnsi="Tahoma" w:cs="Tahoma"/>
          <w:smallCaps/>
          <w:sz w:val="20"/>
          <w:szCs w:val="20"/>
          <w:u w:val="single"/>
        </w:rPr>
        <w:t xml:space="preserve"> </w:t>
      </w:r>
      <w:r w:rsidR="006A7A05">
        <w:rPr>
          <w:rFonts w:ascii="Tahoma" w:hAnsi="Tahoma" w:cs="Tahoma"/>
          <w:smallCaps/>
          <w:sz w:val="20"/>
          <w:szCs w:val="20"/>
          <w:u w:val="single"/>
        </w:rPr>
        <w:t>SERVICES/PROGRAMS</w:t>
      </w:r>
    </w:p>
    <w:p w:rsidR="00391B07" w:rsidRDefault="00D43741" w:rsidP="00A145C7">
      <w:pPr>
        <w:pStyle w:val="BodyText"/>
        <w:jc w:val="left"/>
        <w:rPr>
          <w:rFonts w:ascii="Tahoma" w:hAnsi="Tahoma" w:cs="Tahoma"/>
          <w:b/>
          <w:sz w:val="18"/>
          <w:szCs w:val="18"/>
        </w:rPr>
      </w:pPr>
      <w:r w:rsidRPr="006A7A05">
        <w:rPr>
          <w:rFonts w:ascii="Tahoma" w:hAnsi="Tahoma" w:cs="Tahoma"/>
          <w:b/>
          <w:smallCaps/>
          <w:sz w:val="18"/>
          <w:szCs w:val="18"/>
        </w:rPr>
        <w:t>Preparation for Adult Living (PAL) Services/Benefits</w:t>
      </w:r>
      <w:r w:rsidR="00617FC8" w:rsidRPr="006A7A05">
        <w:rPr>
          <w:rFonts w:ascii="Tahoma" w:hAnsi="Tahoma" w:cs="Tahoma"/>
          <w:b/>
          <w:smallCaps/>
          <w:sz w:val="18"/>
          <w:szCs w:val="18"/>
        </w:rPr>
        <w:t>:</w:t>
      </w:r>
      <w:r w:rsidR="00617FC8" w:rsidRPr="00573371">
        <w:rPr>
          <w:rFonts w:ascii="Tahoma" w:hAnsi="Tahoma" w:cs="Tahoma"/>
          <w:smallCaps/>
          <w:sz w:val="18"/>
          <w:szCs w:val="18"/>
        </w:rPr>
        <w:t xml:space="preserve">  </w:t>
      </w:r>
      <w:r w:rsidRPr="00573371">
        <w:rPr>
          <w:rFonts w:ascii="Tahoma" w:hAnsi="Tahoma" w:cs="Tahoma"/>
          <w:sz w:val="18"/>
          <w:szCs w:val="18"/>
        </w:rPr>
        <w:t>The</w:t>
      </w:r>
      <w:r w:rsidR="00795E47" w:rsidRPr="00573371">
        <w:rPr>
          <w:rFonts w:ascii="Tahoma" w:hAnsi="Tahoma" w:cs="Tahoma"/>
          <w:sz w:val="18"/>
          <w:szCs w:val="18"/>
        </w:rPr>
        <w:t xml:space="preserve"> DFPS</w:t>
      </w:r>
      <w:r w:rsidRPr="00573371">
        <w:rPr>
          <w:rFonts w:ascii="Tahoma" w:hAnsi="Tahoma" w:cs="Tahoma"/>
          <w:sz w:val="18"/>
          <w:szCs w:val="18"/>
        </w:rPr>
        <w:t xml:space="preserve"> PAL program </w:t>
      </w:r>
      <w:r w:rsidR="002A492A" w:rsidRPr="00573371">
        <w:rPr>
          <w:rFonts w:ascii="Tahoma" w:hAnsi="Tahoma" w:cs="Tahoma"/>
          <w:sz w:val="18"/>
          <w:szCs w:val="18"/>
        </w:rPr>
        <w:t>assists</w:t>
      </w:r>
      <w:r w:rsidRPr="00573371">
        <w:rPr>
          <w:rFonts w:ascii="Tahoma" w:hAnsi="Tahoma" w:cs="Tahoma"/>
          <w:sz w:val="18"/>
          <w:szCs w:val="18"/>
        </w:rPr>
        <w:t xml:space="preserve"> older youth in foster care prepare for their departure and transition from DFPS care and support. </w:t>
      </w:r>
      <w:r w:rsidR="00FC2DC4">
        <w:rPr>
          <w:rFonts w:ascii="Tahoma" w:hAnsi="Tahoma" w:cs="Tahoma"/>
          <w:sz w:val="18"/>
          <w:szCs w:val="18"/>
        </w:rPr>
        <w:t xml:space="preserve"> </w:t>
      </w:r>
      <w:r w:rsidRPr="00573371">
        <w:rPr>
          <w:rFonts w:ascii="Tahoma" w:hAnsi="Tahoma" w:cs="Tahoma"/>
          <w:sz w:val="18"/>
          <w:szCs w:val="18"/>
        </w:rPr>
        <w:t>Supportive services and benefits are provided</w:t>
      </w:r>
      <w:r w:rsidR="00545F9C" w:rsidRPr="00573371">
        <w:rPr>
          <w:rFonts w:ascii="Tahoma" w:hAnsi="Tahoma" w:cs="Tahoma"/>
          <w:sz w:val="18"/>
          <w:szCs w:val="18"/>
        </w:rPr>
        <w:t xml:space="preserve"> </w:t>
      </w:r>
      <w:r w:rsidR="00545F9C" w:rsidRPr="00573371">
        <w:rPr>
          <w:rFonts w:ascii="Tahoma" w:hAnsi="Tahoma" w:cs="Tahoma"/>
          <w:sz w:val="18"/>
          <w:szCs w:val="18"/>
          <w:u w:val="single"/>
        </w:rPr>
        <w:t>by PAL Staff or PAL Contract Providers</w:t>
      </w:r>
      <w:r w:rsidRPr="00573371">
        <w:rPr>
          <w:rFonts w:ascii="Tahoma" w:hAnsi="Tahoma" w:cs="Tahoma"/>
          <w:sz w:val="18"/>
          <w:szCs w:val="18"/>
        </w:rPr>
        <w:t xml:space="preserve"> to eligible </w:t>
      </w:r>
      <w:r w:rsidR="00DD0EA9">
        <w:rPr>
          <w:rFonts w:ascii="Tahoma" w:hAnsi="Tahoma" w:cs="Tahoma"/>
          <w:sz w:val="18"/>
          <w:szCs w:val="18"/>
        </w:rPr>
        <w:t>young adults</w:t>
      </w:r>
      <w:r w:rsidRPr="00573371">
        <w:rPr>
          <w:rFonts w:ascii="Tahoma" w:hAnsi="Tahoma" w:cs="Tahoma"/>
          <w:sz w:val="18"/>
          <w:szCs w:val="18"/>
        </w:rPr>
        <w:t xml:space="preserve"> up to age 21 to </w:t>
      </w:r>
      <w:r w:rsidR="00795E47" w:rsidRPr="00573371">
        <w:rPr>
          <w:rFonts w:ascii="Tahoma" w:hAnsi="Tahoma" w:cs="Tahoma"/>
          <w:sz w:val="18"/>
          <w:szCs w:val="18"/>
        </w:rPr>
        <w:t xml:space="preserve">become </w:t>
      </w:r>
      <w:r w:rsidRPr="00573371">
        <w:rPr>
          <w:rFonts w:ascii="Tahoma" w:hAnsi="Tahoma" w:cs="Tahoma"/>
          <w:sz w:val="18"/>
          <w:szCs w:val="18"/>
        </w:rPr>
        <w:t>self-sufficien</w:t>
      </w:r>
      <w:r w:rsidR="00795E47" w:rsidRPr="00573371">
        <w:rPr>
          <w:rFonts w:ascii="Tahoma" w:hAnsi="Tahoma" w:cs="Tahoma"/>
          <w:sz w:val="18"/>
          <w:szCs w:val="18"/>
        </w:rPr>
        <w:t>t</w:t>
      </w:r>
      <w:r w:rsidRPr="00573371">
        <w:rPr>
          <w:rFonts w:ascii="Tahoma" w:hAnsi="Tahoma" w:cs="Tahoma"/>
          <w:sz w:val="18"/>
          <w:szCs w:val="18"/>
        </w:rPr>
        <w:t xml:space="preserve"> and productiv</w:t>
      </w:r>
      <w:r w:rsidR="00795E47" w:rsidRPr="00573371">
        <w:rPr>
          <w:rFonts w:ascii="Tahoma" w:hAnsi="Tahoma" w:cs="Tahoma"/>
          <w:sz w:val="18"/>
          <w:szCs w:val="18"/>
        </w:rPr>
        <w:t>e</w:t>
      </w:r>
      <w:r w:rsidRPr="00573371">
        <w:rPr>
          <w:rFonts w:ascii="Tahoma" w:hAnsi="Tahoma" w:cs="Tahoma"/>
          <w:sz w:val="18"/>
          <w:szCs w:val="18"/>
        </w:rPr>
        <w:t>.</w:t>
      </w:r>
      <w:r w:rsidR="00004624" w:rsidRPr="00573371">
        <w:rPr>
          <w:rFonts w:ascii="Tahoma" w:hAnsi="Tahoma" w:cs="Tahoma"/>
          <w:smallCaps/>
          <w:sz w:val="18"/>
          <w:szCs w:val="18"/>
        </w:rPr>
        <w:t xml:space="preserve">  </w:t>
      </w:r>
      <w:r w:rsidR="00B776F7">
        <w:rPr>
          <w:rFonts w:ascii="Tahoma" w:hAnsi="Tahoma" w:cs="Tahoma"/>
          <w:smallCaps/>
          <w:sz w:val="18"/>
          <w:szCs w:val="18"/>
        </w:rPr>
        <w:t xml:space="preserve">PAL is </w:t>
      </w:r>
      <w:proofErr w:type="gramStart"/>
      <w:r w:rsidR="00B776F7">
        <w:rPr>
          <w:rFonts w:ascii="Tahoma" w:hAnsi="Tahoma" w:cs="Tahoma"/>
          <w:smallCaps/>
          <w:sz w:val="18"/>
          <w:szCs w:val="18"/>
        </w:rPr>
        <w:t>f</w:t>
      </w:r>
      <w:r w:rsidRPr="00573371">
        <w:rPr>
          <w:rFonts w:ascii="Tahoma" w:hAnsi="Tahoma" w:cs="Tahoma"/>
          <w:sz w:val="18"/>
          <w:szCs w:val="18"/>
        </w:rPr>
        <w:t>unded</w:t>
      </w:r>
      <w:proofErr w:type="gramEnd"/>
      <w:r w:rsidRPr="00573371">
        <w:rPr>
          <w:rFonts w:ascii="Tahoma" w:hAnsi="Tahoma" w:cs="Tahoma"/>
          <w:sz w:val="18"/>
          <w:szCs w:val="18"/>
        </w:rPr>
        <w:t xml:space="preserve"> by </w:t>
      </w:r>
      <w:r w:rsidR="00B776F7">
        <w:rPr>
          <w:rFonts w:ascii="Tahoma" w:hAnsi="Tahoma" w:cs="Tahoma"/>
          <w:sz w:val="18"/>
          <w:szCs w:val="18"/>
        </w:rPr>
        <w:t xml:space="preserve">the </w:t>
      </w:r>
      <w:r w:rsidR="00795E47" w:rsidRPr="00573371">
        <w:rPr>
          <w:rFonts w:ascii="Tahoma" w:hAnsi="Tahoma" w:cs="Tahoma"/>
          <w:i/>
          <w:sz w:val="18"/>
          <w:szCs w:val="18"/>
        </w:rPr>
        <w:t>federal</w:t>
      </w:r>
      <w:r w:rsidRPr="00573371">
        <w:rPr>
          <w:rFonts w:ascii="Tahoma" w:hAnsi="Tahoma" w:cs="Tahoma"/>
          <w:i/>
          <w:sz w:val="18"/>
          <w:szCs w:val="18"/>
        </w:rPr>
        <w:t xml:space="preserve"> Chafee Foster Care Independence Program</w:t>
      </w:r>
      <w:r w:rsidRPr="00573371">
        <w:rPr>
          <w:rFonts w:ascii="Tahoma" w:hAnsi="Tahoma" w:cs="Tahoma"/>
          <w:sz w:val="18"/>
          <w:szCs w:val="18"/>
        </w:rPr>
        <w:t xml:space="preserve">, State </w:t>
      </w:r>
      <w:r w:rsidR="00795E47" w:rsidRPr="00573371">
        <w:rPr>
          <w:rFonts w:ascii="Tahoma" w:hAnsi="Tahoma" w:cs="Tahoma"/>
          <w:sz w:val="18"/>
          <w:szCs w:val="18"/>
        </w:rPr>
        <w:t>general revenue</w:t>
      </w:r>
      <w:r w:rsidRPr="00573371">
        <w:rPr>
          <w:rFonts w:ascii="Tahoma" w:hAnsi="Tahoma" w:cs="Tahoma"/>
          <w:sz w:val="18"/>
          <w:szCs w:val="18"/>
        </w:rPr>
        <w:t xml:space="preserve"> </w:t>
      </w:r>
      <w:r w:rsidR="00BD12B3" w:rsidRPr="00573371">
        <w:rPr>
          <w:rFonts w:ascii="Tahoma" w:hAnsi="Tahoma" w:cs="Tahoma"/>
          <w:sz w:val="18"/>
          <w:szCs w:val="18"/>
        </w:rPr>
        <w:t xml:space="preserve">funds </w:t>
      </w:r>
      <w:r w:rsidRPr="00573371">
        <w:rPr>
          <w:rFonts w:ascii="Tahoma" w:hAnsi="Tahoma" w:cs="Tahoma"/>
          <w:sz w:val="18"/>
          <w:szCs w:val="18"/>
        </w:rPr>
        <w:t>and/or community match (</w:t>
      </w:r>
      <w:r w:rsidR="003F2979" w:rsidRPr="00573371">
        <w:rPr>
          <w:rFonts w:ascii="Tahoma" w:hAnsi="Tahoma" w:cs="Tahoma"/>
          <w:sz w:val="18"/>
          <w:szCs w:val="18"/>
        </w:rPr>
        <w:t>20%</w:t>
      </w:r>
      <w:r w:rsidRPr="00573371">
        <w:rPr>
          <w:rFonts w:ascii="Tahoma" w:hAnsi="Tahoma" w:cs="Tahoma"/>
          <w:sz w:val="18"/>
          <w:szCs w:val="18"/>
        </w:rPr>
        <w:t>)</w:t>
      </w:r>
      <w:r w:rsidR="003F2979" w:rsidRPr="00573371">
        <w:rPr>
          <w:rFonts w:ascii="Tahoma" w:hAnsi="Tahoma" w:cs="Tahoma"/>
          <w:sz w:val="18"/>
          <w:szCs w:val="18"/>
        </w:rPr>
        <w:t>.</w:t>
      </w:r>
      <w:r w:rsidR="00795E47" w:rsidRPr="00573371">
        <w:rPr>
          <w:rFonts w:ascii="Tahoma" w:hAnsi="Tahoma" w:cs="Tahoma"/>
          <w:sz w:val="18"/>
          <w:szCs w:val="18"/>
        </w:rPr>
        <w:t xml:space="preserve"> </w:t>
      </w:r>
      <w:r w:rsidR="003F2979" w:rsidRPr="00573371">
        <w:rPr>
          <w:rFonts w:ascii="Tahoma" w:hAnsi="Tahoma" w:cs="Tahoma"/>
          <w:sz w:val="18"/>
          <w:szCs w:val="18"/>
        </w:rPr>
        <w:t xml:space="preserve"> </w:t>
      </w:r>
      <w:hyperlink r:id="rId10" w:anchor="CPS_10200" w:history="1">
        <w:r w:rsidR="00391B07">
          <w:rPr>
            <w:rStyle w:val="Hyperlink"/>
            <w:rFonts w:ascii="Tahoma" w:hAnsi="Tahoma" w:cs="Tahoma"/>
            <w:b/>
            <w:sz w:val="18"/>
            <w:szCs w:val="18"/>
          </w:rPr>
          <w:t>CPS Policy Section 10200</w:t>
        </w:r>
      </w:hyperlink>
      <w:r w:rsidR="00391B07">
        <w:rPr>
          <w:rFonts w:ascii="Tahoma" w:hAnsi="Tahoma" w:cs="Tahoma"/>
          <w:b/>
          <w:sz w:val="18"/>
          <w:szCs w:val="18"/>
        </w:rPr>
        <w:t xml:space="preserve">   </w:t>
      </w:r>
    </w:p>
    <w:p w:rsidR="00D43741" w:rsidRPr="00573371" w:rsidRDefault="00795E47" w:rsidP="00A145C7">
      <w:pPr>
        <w:pStyle w:val="BodyText"/>
        <w:jc w:val="left"/>
        <w:rPr>
          <w:rFonts w:ascii="Tahoma" w:hAnsi="Tahoma" w:cs="Tahoma"/>
          <w:smallCaps/>
          <w:sz w:val="18"/>
          <w:szCs w:val="18"/>
        </w:rPr>
      </w:pPr>
      <w:r w:rsidRPr="00573371">
        <w:rPr>
          <w:rFonts w:ascii="Tahoma" w:hAnsi="Tahoma" w:cs="Tahoma"/>
          <w:sz w:val="18"/>
          <w:szCs w:val="18"/>
        </w:rPr>
        <w:t>PAL services include</w:t>
      </w:r>
      <w:r w:rsidR="00D43741" w:rsidRPr="00573371">
        <w:rPr>
          <w:rFonts w:ascii="Tahoma" w:hAnsi="Tahoma" w:cs="Tahoma"/>
          <w:sz w:val="18"/>
          <w:szCs w:val="18"/>
        </w:rPr>
        <w:t xml:space="preserve">: </w:t>
      </w:r>
    </w:p>
    <w:p w:rsidR="00D43741" w:rsidRPr="00573371" w:rsidRDefault="00D43741" w:rsidP="009F7075">
      <w:pPr>
        <w:numPr>
          <w:ilvl w:val="0"/>
          <w:numId w:val="7"/>
        </w:numPr>
        <w:tabs>
          <w:tab w:val="clear" w:pos="360"/>
          <w:tab w:val="num" w:pos="720"/>
        </w:tabs>
        <w:ind w:left="720"/>
        <w:rPr>
          <w:rFonts w:ascii="Tahoma" w:hAnsi="Tahoma" w:cs="Tahoma"/>
          <w:sz w:val="18"/>
          <w:szCs w:val="18"/>
        </w:rPr>
      </w:pPr>
      <w:r w:rsidRPr="00573371">
        <w:rPr>
          <w:rFonts w:ascii="Tahoma" w:hAnsi="Tahoma" w:cs="Tahoma"/>
          <w:sz w:val="18"/>
          <w:szCs w:val="18"/>
        </w:rPr>
        <w:t>Life skills assessment (Casey Life Skills Assessment)</w:t>
      </w:r>
      <w:r w:rsidRPr="00573371">
        <w:rPr>
          <w:rFonts w:ascii="Tahoma" w:hAnsi="Tahoma" w:cs="Tahoma"/>
          <w:b/>
          <w:bCs/>
          <w:sz w:val="18"/>
          <w:szCs w:val="18"/>
        </w:rPr>
        <w:t xml:space="preserve"> </w:t>
      </w:r>
      <w:r w:rsidRPr="00573371">
        <w:rPr>
          <w:rFonts w:ascii="Tahoma" w:hAnsi="Tahoma" w:cs="Tahoma"/>
          <w:sz w:val="18"/>
          <w:szCs w:val="18"/>
        </w:rPr>
        <w:t xml:space="preserve">to assess strength and needs in life skills attainment  </w:t>
      </w:r>
      <w:hyperlink r:id="rId11" w:history="1">
        <w:r w:rsidR="008B4592" w:rsidRPr="00573371">
          <w:rPr>
            <w:rStyle w:val="Hyperlink"/>
            <w:rFonts w:ascii="Tahoma" w:hAnsi="Tahoma" w:cs="Tahoma"/>
            <w:sz w:val="18"/>
            <w:szCs w:val="18"/>
          </w:rPr>
          <w:t>www.caseylifeskills.org</w:t>
        </w:r>
      </w:hyperlink>
      <w:r w:rsidR="008B4592" w:rsidRPr="00573371">
        <w:rPr>
          <w:rFonts w:ascii="Tahoma" w:hAnsi="Tahoma" w:cs="Tahoma"/>
          <w:sz w:val="18"/>
          <w:szCs w:val="18"/>
        </w:rPr>
        <w:t xml:space="preserve"> </w:t>
      </w:r>
      <w:r w:rsidR="009C7958" w:rsidRPr="00573371">
        <w:rPr>
          <w:rFonts w:ascii="Tahoma" w:hAnsi="Tahoma" w:cs="Tahoma"/>
          <w:sz w:val="18"/>
          <w:szCs w:val="18"/>
        </w:rPr>
        <w:t xml:space="preserve"> (assessments are conducted before Life skills training):</w:t>
      </w:r>
    </w:p>
    <w:p w:rsidR="00BD12B3" w:rsidRPr="00573371" w:rsidRDefault="00D43741" w:rsidP="009F7075">
      <w:pPr>
        <w:numPr>
          <w:ilvl w:val="0"/>
          <w:numId w:val="7"/>
        </w:numPr>
        <w:tabs>
          <w:tab w:val="clear" w:pos="360"/>
          <w:tab w:val="num" w:pos="720"/>
        </w:tabs>
        <w:ind w:left="720"/>
        <w:rPr>
          <w:rFonts w:ascii="Tahoma" w:hAnsi="Tahoma" w:cs="Tahoma"/>
          <w:sz w:val="18"/>
          <w:szCs w:val="18"/>
        </w:rPr>
      </w:pPr>
      <w:r w:rsidRPr="00573371">
        <w:rPr>
          <w:rFonts w:ascii="Tahoma" w:hAnsi="Tahoma" w:cs="Tahoma"/>
          <w:sz w:val="18"/>
          <w:szCs w:val="18"/>
        </w:rPr>
        <w:t>Life sk</w:t>
      </w:r>
      <w:r w:rsidR="00BE0748" w:rsidRPr="00573371">
        <w:rPr>
          <w:rFonts w:ascii="Tahoma" w:hAnsi="Tahoma" w:cs="Tahoma"/>
          <w:sz w:val="18"/>
          <w:szCs w:val="18"/>
        </w:rPr>
        <w:t>ills training</w:t>
      </w:r>
      <w:r w:rsidR="00607946" w:rsidRPr="00573371">
        <w:rPr>
          <w:rFonts w:ascii="Tahoma" w:hAnsi="Tahoma" w:cs="Tahoma"/>
          <w:sz w:val="18"/>
          <w:szCs w:val="18"/>
        </w:rPr>
        <w:t xml:space="preserve"> (age 16 to 18)</w:t>
      </w:r>
      <w:r w:rsidR="00BE0748" w:rsidRPr="00573371">
        <w:rPr>
          <w:rFonts w:ascii="Tahoma" w:hAnsi="Tahoma" w:cs="Tahoma"/>
          <w:sz w:val="18"/>
          <w:szCs w:val="18"/>
        </w:rPr>
        <w:t xml:space="preserve"> in the following core areas: </w:t>
      </w:r>
    </w:p>
    <w:p w:rsidR="00BD12B3" w:rsidRPr="00573371" w:rsidRDefault="00BE0748" w:rsidP="002D01CA">
      <w:pPr>
        <w:numPr>
          <w:ilvl w:val="0"/>
          <w:numId w:val="4"/>
        </w:numPr>
        <w:rPr>
          <w:rFonts w:ascii="Tahoma" w:hAnsi="Tahoma" w:cs="Tahoma"/>
          <w:sz w:val="18"/>
          <w:szCs w:val="18"/>
        </w:rPr>
      </w:pPr>
      <w:r w:rsidRPr="00573371">
        <w:rPr>
          <w:rFonts w:ascii="Tahoma" w:hAnsi="Tahoma" w:cs="Tahoma"/>
          <w:sz w:val="18"/>
          <w:szCs w:val="18"/>
        </w:rPr>
        <w:t>Health and Safety</w:t>
      </w:r>
      <w:r w:rsidR="00BD12B3" w:rsidRPr="00573371">
        <w:rPr>
          <w:rFonts w:ascii="Tahoma" w:hAnsi="Tahoma" w:cs="Tahoma"/>
          <w:sz w:val="18"/>
          <w:szCs w:val="18"/>
        </w:rPr>
        <w:t>;</w:t>
      </w:r>
    </w:p>
    <w:p w:rsidR="00BD12B3" w:rsidRPr="00573371" w:rsidRDefault="00BE0748" w:rsidP="002D01CA">
      <w:pPr>
        <w:numPr>
          <w:ilvl w:val="0"/>
          <w:numId w:val="4"/>
        </w:numPr>
        <w:rPr>
          <w:rFonts w:ascii="Tahoma" w:hAnsi="Tahoma" w:cs="Tahoma"/>
          <w:sz w:val="18"/>
          <w:szCs w:val="18"/>
        </w:rPr>
      </w:pPr>
      <w:r w:rsidRPr="00573371">
        <w:rPr>
          <w:rFonts w:ascii="Tahoma" w:hAnsi="Tahoma" w:cs="Tahoma"/>
          <w:sz w:val="18"/>
          <w:szCs w:val="18"/>
        </w:rPr>
        <w:t>Housing and Transportation</w:t>
      </w:r>
      <w:r w:rsidR="00BD12B3" w:rsidRPr="00573371">
        <w:rPr>
          <w:rFonts w:ascii="Tahoma" w:hAnsi="Tahoma" w:cs="Tahoma"/>
          <w:sz w:val="18"/>
          <w:szCs w:val="18"/>
        </w:rPr>
        <w:t>;</w:t>
      </w:r>
    </w:p>
    <w:p w:rsidR="00BD12B3" w:rsidRPr="00573371" w:rsidRDefault="00BE0748" w:rsidP="002D01CA">
      <w:pPr>
        <w:numPr>
          <w:ilvl w:val="0"/>
          <w:numId w:val="4"/>
        </w:numPr>
        <w:rPr>
          <w:rFonts w:ascii="Tahoma" w:hAnsi="Tahoma" w:cs="Tahoma"/>
          <w:sz w:val="18"/>
          <w:szCs w:val="18"/>
        </w:rPr>
      </w:pPr>
      <w:r w:rsidRPr="00573371">
        <w:rPr>
          <w:rFonts w:ascii="Tahoma" w:hAnsi="Tahoma" w:cs="Tahoma"/>
          <w:sz w:val="18"/>
          <w:szCs w:val="18"/>
        </w:rPr>
        <w:t>Job Readiness</w:t>
      </w:r>
      <w:r w:rsidR="00BD12B3" w:rsidRPr="00573371">
        <w:rPr>
          <w:rFonts w:ascii="Tahoma" w:hAnsi="Tahoma" w:cs="Tahoma"/>
          <w:sz w:val="18"/>
          <w:szCs w:val="18"/>
        </w:rPr>
        <w:t>;</w:t>
      </w:r>
    </w:p>
    <w:p w:rsidR="00BD12B3" w:rsidRPr="00573371" w:rsidRDefault="00BE0748" w:rsidP="002D01CA">
      <w:pPr>
        <w:numPr>
          <w:ilvl w:val="0"/>
          <w:numId w:val="4"/>
        </w:numPr>
        <w:rPr>
          <w:rFonts w:ascii="Tahoma" w:hAnsi="Tahoma" w:cs="Tahoma"/>
          <w:sz w:val="18"/>
          <w:szCs w:val="18"/>
        </w:rPr>
      </w:pPr>
      <w:r w:rsidRPr="00573371">
        <w:rPr>
          <w:rFonts w:ascii="Tahoma" w:hAnsi="Tahoma" w:cs="Tahoma"/>
          <w:sz w:val="18"/>
          <w:szCs w:val="18"/>
        </w:rPr>
        <w:t>Financial Management</w:t>
      </w:r>
      <w:r w:rsidR="00BD12B3" w:rsidRPr="00573371">
        <w:rPr>
          <w:rFonts w:ascii="Tahoma" w:hAnsi="Tahoma" w:cs="Tahoma"/>
          <w:sz w:val="18"/>
          <w:szCs w:val="18"/>
        </w:rPr>
        <w:t>;</w:t>
      </w:r>
    </w:p>
    <w:p w:rsidR="00BD12B3" w:rsidRPr="00573371" w:rsidRDefault="00BE0748" w:rsidP="002D01CA">
      <w:pPr>
        <w:numPr>
          <w:ilvl w:val="0"/>
          <w:numId w:val="4"/>
        </w:numPr>
        <w:rPr>
          <w:rFonts w:ascii="Tahoma" w:hAnsi="Tahoma" w:cs="Tahoma"/>
          <w:sz w:val="18"/>
          <w:szCs w:val="18"/>
        </w:rPr>
      </w:pPr>
      <w:r w:rsidRPr="00573371">
        <w:rPr>
          <w:rFonts w:ascii="Tahoma" w:hAnsi="Tahoma" w:cs="Tahoma"/>
          <w:sz w:val="18"/>
          <w:szCs w:val="18"/>
        </w:rPr>
        <w:t>Life Decisions/Responsibility</w:t>
      </w:r>
      <w:r w:rsidR="00BD12B3" w:rsidRPr="00573371">
        <w:rPr>
          <w:rFonts w:ascii="Tahoma" w:hAnsi="Tahoma" w:cs="Tahoma"/>
          <w:sz w:val="18"/>
          <w:szCs w:val="18"/>
        </w:rPr>
        <w:t>;</w:t>
      </w:r>
    </w:p>
    <w:p w:rsidR="002D01CA" w:rsidRPr="00573371" w:rsidRDefault="00BE0748" w:rsidP="002D01CA">
      <w:pPr>
        <w:numPr>
          <w:ilvl w:val="0"/>
          <w:numId w:val="4"/>
        </w:numPr>
        <w:rPr>
          <w:rFonts w:ascii="Tahoma" w:hAnsi="Tahoma" w:cs="Tahoma"/>
          <w:sz w:val="18"/>
          <w:szCs w:val="18"/>
        </w:rPr>
      </w:pPr>
      <w:r w:rsidRPr="00573371">
        <w:rPr>
          <w:rFonts w:ascii="Tahoma" w:hAnsi="Tahoma" w:cs="Tahoma"/>
          <w:sz w:val="18"/>
          <w:szCs w:val="18"/>
        </w:rPr>
        <w:t>Personal/Social Relationships</w:t>
      </w:r>
    </w:p>
    <w:p w:rsidR="00D43741" w:rsidRPr="00573371" w:rsidRDefault="00D43741" w:rsidP="009F7075">
      <w:pPr>
        <w:numPr>
          <w:ilvl w:val="0"/>
          <w:numId w:val="8"/>
        </w:numPr>
        <w:ind w:left="1080" w:hanging="720"/>
        <w:rPr>
          <w:rFonts w:ascii="Tahoma" w:hAnsi="Tahoma" w:cs="Tahoma"/>
          <w:sz w:val="18"/>
          <w:szCs w:val="18"/>
        </w:rPr>
      </w:pPr>
      <w:r w:rsidRPr="00573371">
        <w:rPr>
          <w:rFonts w:ascii="Tahoma" w:hAnsi="Tahoma" w:cs="Tahoma"/>
          <w:sz w:val="18"/>
          <w:szCs w:val="18"/>
        </w:rPr>
        <w:t>Educational/vocational services</w:t>
      </w:r>
    </w:p>
    <w:p w:rsidR="00D43741" w:rsidRPr="00573371" w:rsidRDefault="00D43741" w:rsidP="009F7075">
      <w:pPr>
        <w:numPr>
          <w:ilvl w:val="0"/>
          <w:numId w:val="8"/>
        </w:numPr>
        <w:ind w:left="1080" w:hanging="720"/>
        <w:rPr>
          <w:rFonts w:ascii="Tahoma" w:hAnsi="Tahoma" w:cs="Tahoma"/>
          <w:sz w:val="18"/>
          <w:szCs w:val="18"/>
        </w:rPr>
      </w:pPr>
      <w:r w:rsidRPr="00573371">
        <w:rPr>
          <w:rFonts w:ascii="Tahoma" w:hAnsi="Tahoma" w:cs="Tahoma"/>
          <w:sz w:val="18"/>
          <w:szCs w:val="18"/>
        </w:rPr>
        <w:t xml:space="preserve">Supportive services (based on need and funding availability) may include: </w:t>
      </w:r>
    </w:p>
    <w:p w:rsidR="00D43741" w:rsidRPr="00573371" w:rsidRDefault="00D43741" w:rsidP="009F7075">
      <w:pPr>
        <w:numPr>
          <w:ilvl w:val="0"/>
          <w:numId w:val="3"/>
        </w:numPr>
        <w:tabs>
          <w:tab w:val="clear" w:pos="720"/>
          <w:tab w:val="num" w:pos="360"/>
          <w:tab w:val="num" w:pos="540"/>
        </w:tabs>
        <w:ind w:firstLine="360"/>
        <w:rPr>
          <w:rFonts w:ascii="Tahoma" w:hAnsi="Tahoma" w:cs="Tahoma"/>
          <w:sz w:val="18"/>
          <w:szCs w:val="18"/>
        </w:rPr>
      </w:pPr>
      <w:r w:rsidRPr="00573371">
        <w:rPr>
          <w:rFonts w:ascii="Tahoma" w:hAnsi="Tahoma" w:cs="Tahoma"/>
          <w:sz w:val="18"/>
          <w:szCs w:val="18"/>
        </w:rPr>
        <w:t xml:space="preserve">graduation items, </w:t>
      </w:r>
    </w:p>
    <w:p w:rsidR="00D43741" w:rsidRPr="00573371" w:rsidRDefault="00D43741" w:rsidP="009F7075">
      <w:pPr>
        <w:numPr>
          <w:ilvl w:val="0"/>
          <w:numId w:val="3"/>
        </w:numPr>
        <w:tabs>
          <w:tab w:val="clear" w:pos="720"/>
          <w:tab w:val="num" w:pos="360"/>
          <w:tab w:val="num" w:pos="540"/>
        </w:tabs>
        <w:ind w:firstLine="360"/>
        <w:rPr>
          <w:rFonts w:ascii="Tahoma" w:hAnsi="Tahoma" w:cs="Tahoma"/>
          <w:sz w:val="18"/>
          <w:szCs w:val="18"/>
        </w:rPr>
      </w:pPr>
      <w:r w:rsidRPr="00573371">
        <w:rPr>
          <w:rFonts w:ascii="Tahoma" w:hAnsi="Tahoma" w:cs="Tahoma"/>
          <w:sz w:val="18"/>
          <w:szCs w:val="18"/>
        </w:rPr>
        <w:t xml:space="preserve">counseling, </w:t>
      </w:r>
    </w:p>
    <w:p w:rsidR="00D43741" w:rsidRPr="00573371" w:rsidRDefault="00D43741" w:rsidP="009F7075">
      <w:pPr>
        <w:numPr>
          <w:ilvl w:val="0"/>
          <w:numId w:val="3"/>
        </w:numPr>
        <w:tabs>
          <w:tab w:val="clear" w:pos="720"/>
          <w:tab w:val="num" w:pos="360"/>
          <w:tab w:val="num" w:pos="540"/>
        </w:tabs>
        <w:ind w:firstLine="360"/>
        <w:rPr>
          <w:rFonts w:ascii="Tahoma" w:hAnsi="Tahoma" w:cs="Tahoma"/>
          <w:sz w:val="18"/>
          <w:szCs w:val="18"/>
        </w:rPr>
      </w:pPr>
      <w:r w:rsidRPr="00573371">
        <w:rPr>
          <w:rFonts w:ascii="Tahoma" w:hAnsi="Tahoma" w:cs="Tahoma"/>
          <w:sz w:val="18"/>
          <w:szCs w:val="18"/>
        </w:rPr>
        <w:t>tutoring</w:t>
      </w:r>
      <w:r w:rsidR="00C54E06">
        <w:rPr>
          <w:rFonts w:ascii="Tahoma" w:hAnsi="Tahoma" w:cs="Tahoma"/>
          <w:sz w:val="18"/>
          <w:szCs w:val="18"/>
        </w:rPr>
        <w:t>,</w:t>
      </w:r>
      <w:r w:rsidRPr="00573371">
        <w:rPr>
          <w:rFonts w:ascii="Tahoma" w:hAnsi="Tahoma" w:cs="Tahoma"/>
          <w:sz w:val="18"/>
          <w:szCs w:val="18"/>
        </w:rPr>
        <w:t xml:space="preserve">  </w:t>
      </w:r>
    </w:p>
    <w:p w:rsidR="00D43741" w:rsidRPr="00573371" w:rsidRDefault="00C86D15" w:rsidP="009F7075">
      <w:pPr>
        <w:numPr>
          <w:ilvl w:val="0"/>
          <w:numId w:val="3"/>
        </w:numPr>
        <w:tabs>
          <w:tab w:val="clear" w:pos="720"/>
          <w:tab w:val="num" w:pos="360"/>
          <w:tab w:val="num" w:pos="540"/>
        </w:tabs>
        <w:ind w:firstLine="360"/>
        <w:rPr>
          <w:rFonts w:ascii="Tahoma" w:hAnsi="Tahoma" w:cs="Tahoma"/>
          <w:sz w:val="18"/>
          <w:szCs w:val="18"/>
        </w:rPr>
      </w:pPr>
      <w:r w:rsidRPr="00573371">
        <w:rPr>
          <w:rFonts w:ascii="Tahoma" w:hAnsi="Tahoma" w:cs="Tahoma"/>
          <w:sz w:val="18"/>
          <w:szCs w:val="18"/>
        </w:rPr>
        <w:t>d</w:t>
      </w:r>
      <w:r w:rsidR="00D43741" w:rsidRPr="00573371">
        <w:rPr>
          <w:rFonts w:ascii="Tahoma" w:hAnsi="Tahoma" w:cs="Tahoma"/>
          <w:sz w:val="18"/>
          <w:szCs w:val="18"/>
        </w:rPr>
        <w:t xml:space="preserve">river’s </w:t>
      </w:r>
      <w:r w:rsidRPr="00573371">
        <w:rPr>
          <w:rFonts w:ascii="Tahoma" w:hAnsi="Tahoma" w:cs="Tahoma"/>
          <w:sz w:val="18"/>
          <w:szCs w:val="18"/>
        </w:rPr>
        <w:t>e</w:t>
      </w:r>
      <w:r w:rsidR="00D43741" w:rsidRPr="00573371">
        <w:rPr>
          <w:rFonts w:ascii="Tahoma" w:hAnsi="Tahoma" w:cs="Tahoma"/>
          <w:sz w:val="18"/>
          <w:szCs w:val="18"/>
        </w:rPr>
        <w:t>ducation</w:t>
      </w:r>
      <w:r w:rsidR="00BD12B3" w:rsidRPr="00573371">
        <w:rPr>
          <w:rFonts w:ascii="Tahoma" w:hAnsi="Tahoma" w:cs="Tahoma"/>
          <w:sz w:val="18"/>
          <w:szCs w:val="18"/>
        </w:rPr>
        <w:t xml:space="preserve"> fees</w:t>
      </w:r>
      <w:r w:rsidR="00C54E06">
        <w:rPr>
          <w:rFonts w:ascii="Tahoma" w:hAnsi="Tahoma" w:cs="Tahoma"/>
          <w:sz w:val="18"/>
          <w:szCs w:val="18"/>
        </w:rPr>
        <w:t>, or</w:t>
      </w:r>
      <w:r w:rsidR="00D43741" w:rsidRPr="00573371">
        <w:rPr>
          <w:rFonts w:ascii="Tahoma" w:hAnsi="Tahoma" w:cs="Tahoma"/>
          <w:sz w:val="18"/>
          <w:szCs w:val="18"/>
        </w:rPr>
        <w:t xml:space="preserve"> </w:t>
      </w:r>
    </w:p>
    <w:p w:rsidR="00D43741" w:rsidRPr="00573371" w:rsidRDefault="00D43741" w:rsidP="009F7075">
      <w:pPr>
        <w:numPr>
          <w:ilvl w:val="0"/>
          <w:numId w:val="3"/>
        </w:numPr>
        <w:tabs>
          <w:tab w:val="clear" w:pos="720"/>
          <w:tab w:val="num" w:pos="360"/>
          <w:tab w:val="num" w:pos="540"/>
        </w:tabs>
        <w:ind w:firstLine="360"/>
        <w:rPr>
          <w:rFonts w:ascii="Tahoma" w:hAnsi="Tahoma" w:cs="Tahoma"/>
          <w:sz w:val="18"/>
          <w:szCs w:val="18"/>
        </w:rPr>
      </w:pPr>
      <w:proofErr w:type="gramStart"/>
      <w:r w:rsidRPr="00573371">
        <w:rPr>
          <w:rFonts w:ascii="Tahoma" w:hAnsi="Tahoma" w:cs="Tahoma"/>
          <w:sz w:val="18"/>
          <w:szCs w:val="18"/>
        </w:rPr>
        <w:t>mentoring</w:t>
      </w:r>
      <w:proofErr w:type="gramEnd"/>
      <w:r w:rsidR="00C54E06">
        <w:rPr>
          <w:rFonts w:ascii="Tahoma" w:hAnsi="Tahoma" w:cs="Tahoma"/>
          <w:sz w:val="18"/>
          <w:szCs w:val="18"/>
        </w:rPr>
        <w:t>.</w:t>
      </w:r>
      <w:r w:rsidRPr="00573371">
        <w:rPr>
          <w:rFonts w:ascii="Tahoma" w:hAnsi="Tahoma" w:cs="Tahoma"/>
          <w:sz w:val="18"/>
          <w:szCs w:val="18"/>
        </w:rPr>
        <w:t xml:space="preserve"> </w:t>
      </w:r>
    </w:p>
    <w:p w:rsidR="00D43741" w:rsidRPr="00573371" w:rsidRDefault="00BD12B3" w:rsidP="002D01CA">
      <w:pPr>
        <w:numPr>
          <w:ilvl w:val="0"/>
          <w:numId w:val="9"/>
        </w:numPr>
        <w:rPr>
          <w:rFonts w:ascii="Tahoma" w:hAnsi="Tahoma" w:cs="Tahoma"/>
          <w:sz w:val="18"/>
          <w:szCs w:val="18"/>
        </w:rPr>
      </w:pPr>
      <w:r w:rsidRPr="00573371">
        <w:rPr>
          <w:rFonts w:ascii="Tahoma" w:hAnsi="Tahoma" w:cs="Tahoma"/>
          <w:sz w:val="18"/>
          <w:szCs w:val="18"/>
        </w:rPr>
        <w:t>A t</w:t>
      </w:r>
      <w:r w:rsidR="00D43741" w:rsidRPr="00573371">
        <w:rPr>
          <w:rFonts w:ascii="Tahoma" w:hAnsi="Tahoma" w:cs="Tahoma"/>
          <w:sz w:val="18"/>
          <w:szCs w:val="18"/>
        </w:rPr>
        <w:t>ransitional living allowance</w:t>
      </w:r>
      <w:r w:rsidR="00D43741" w:rsidRPr="00573371">
        <w:rPr>
          <w:rFonts w:ascii="Tahoma" w:hAnsi="Tahoma" w:cs="Tahoma"/>
          <w:b/>
          <w:bCs/>
          <w:sz w:val="18"/>
          <w:szCs w:val="18"/>
        </w:rPr>
        <w:t xml:space="preserve"> </w:t>
      </w:r>
      <w:r w:rsidR="00D97D76" w:rsidRPr="00573371">
        <w:rPr>
          <w:rFonts w:ascii="Tahoma" w:hAnsi="Tahoma" w:cs="Tahoma"/>
          <w:bCs/>
          <w:sz w:val="18"/>
          <w:szCs w:val="18"/>
        </w:rPr>
        <w:t xml:space="preserve">of </w:t>
      </w:r>
      <w:r w:rsidR="00D43741" w:rsidRPr="00573371">
        <w:rPr>
          <w:rFonts w:ascii="Tahoma" w:hAnsi="Tahoma" w:cs="Tahoma"/>
          <w:sz w:val="18"/>
          <w:szCs w:val="18"/>
          <w:u w:val="single"/>
        </w:rPr>
        <w:t xml:space="preserve">up to </w:t>
      </w:r>
      <w:r w:rsidR="00D43741" w:rsidRPr="00573371">
        <w:rPr>
          <w:rFonts w:ascii="Tahoma" w:hAnsi="Tahoma" w:cs="Tahoma"/>
          <w:sz w:val="18"/>
          <w:szCs w:val="18"/>
        </w:rPr>
        <w:t>$1</w:t>
      </w:r>
      <w:r w:rsidR="00795E47" w:rsidRPr="00573371">
        <w:rPr>
          <w:rFonts w:ascii="Tahoma" w:hAnsi="Tahoma" w:cs="Tahoma"/>
          <w:sz w:val="18"/>
          <w:szCs w:val="18"/>
        </w:rPr>
        <w:t>,</w:t>
      </w:r>
      <w:r w:rsidR="00D43741" w:rsidRPr="00573371">
        <w:rPr>
          <w:rFonts w:ascii="Tahoma" w:hAnsi="Tahoma" w:cs="Tahoma"/>
          <w:sz w:val="18"/>
          <w:szCs w:val="18"/>
        </w:rPr>
        <w:t>000 - distributed in increments</w:t>
      </w:r>
      <w:r w:rsidR="00C609AF" w:rsidRPr="00573371">
        <w:rPr>
          <w:rFonts w:ascii="Tahoma" w:hAnsi="Tahoma" w:cs="Tahoma"/>
          <w:sz w:val="18"/>
          <w:szCs w:val="18"/>
        </w:rPr>
        <w:t xml:space="preserve"> of</w:t>
      </w:r>
      <w:r w:rsidR="00D43741" w:rsidRPr="00573371">
        <w:rPr>
          <w:rFonts w:ascii="Tahoma" w:hAnsi="Tahoma" w:cs="Tahoma"/>
          <w:sz w:val="18"/>
          <w:szCs w:val="18"/>
        </w:rPr>
        <w:t xml:space="preserve"> up to $500 per month, for you</w:t>
      </w:r>
      <w:r w:rsidR="00C609AF" w:rsidRPr="00573371">
        <w:rPr>
          <w:rFonts w:ascii="Tahoma" w:hAnsi="Tahoma" w:cs="Tahoma"/>
          <w:sz w:val="18"/>
          <w:szCs w:val="18"/>
        </w:rPr>
        <w:t>ng adults</w:t>
      </w:r>
      <w:r w:rsidR="00D43741" w:rsidRPr="00573371">
        <w:rPr>
          <w:rFonts w:ascii="Tahoma" w:hAnsi="Tahoma" w:cs="Tahoma"/>
          <w:sz w:val="18"/>
          <w:szCs w:val="18"/>
        </w:rPr>
        <w:t xml:space="preserve"> </w:t>
      </w:r>
      <w:r w:rsidR="00C54E06">
        <w:rPr>
          <w:rFonts w:ascii="Tahoma" w:hAnsi="Tahoma" w:cs="Tahoma"/>
          <w:sz w:val="18"/>
          <w:szCs w:val="18"/>
        </w:rPr>
        <w:t xml:space="preserve">up to age 21 </w:t>
      </w:r>
      <w:r w:rsidR="00D43741" w:rsidRPr="00573371">
        <w:rPr>
          <w:rFonts w:ascii="Tahoma" w:hAnsi="Tahoma" w:cs="Tahoma"/>
          <w:sz w:val="18"/>
          <w:szCs w:val="18"/>
        </w:rPr>
        <w:t>who participate</w:t>
      </w:r>
      <w:r w:rsidR="00C609AF" w:rsidRPr="00573371">
        <w:rPr>
          <w:rFonts w:ascii="Tahoma" w:hAnsi="Tahoma" w:cs="Tahoma"/>
          <w:sz w:val="18"/>
          <w:szCs w:val="18"/>
        </w:rPr>
        <w:t>d</w:t>
      </w:r>
      <w:r w:rsidR="00D43741" w:rsidRPr="00573371">
        <w:rPr>
          <w:rFonts w:ascii="Tahoma" w:hAnsi="Tahoma" w:cs="Tahoma"/>
          <w:sz w:val="18"/>
          <w:szCs w:val="18"/>
        </w:rPr>
        <w:t xml:space="preserve"> in PAL training, to help with initial start-up costs in adult living.</w:t>
      </w:r>
    </w:p>
    <w:p w:rsidR="00D43741" w:rsidRPr="00573371" w:rsidRDefault="00D43741" w:rsidP="002D01CA">
      <w:pPr>
        <w:numPr>
          <w:ilvl w:val="0"/>
          <w:numId w:val="9"/>
        </w:numPr>
        <w:rPr>
          <w:rFonts w:ascii="Tahoma" w:hAnsi="Tahoma" w:cs="Tahoma"/>
          <w:b/>
          <w:bCs/>
          <w:sz w:val="18"/>
          <w:szCs w:val="18"/>
        </w:rPr>
      </w:pPr>
      <w:r w:rsidRPr="00573371">
        <w:rPr>
          <w:rFonts w:ascii="Tahoma" w:hAnsi="Tahoma" w:cs="Tahoma"/>
          <w:sz w:val="18"/>
          <w:szCs w:val="18"/>
        </w:rPr>
        <w:t>Aftercare room and board assistance</w:t>
      </w:r>
      <w:r w:rsidR="00607946" w:rsidRPr="00573371">
        <w:rPr>
          <w:rFonts w:ascii="Tahoma" w:hAnsi="Tahoma" w:cs="Tahoma"/>
          <w:sz w:val="18"/>
          <w:szCs w:val="18"/>
        </w:rPr>
        <w:t xml:space="preserve"> (ages 18-21)</w:t>
      </w:r>
      <w:r w:rsidR="00607946" w:rsidRPr="00573371">
        <w:rPr>
          <w:rFonts w:ascii="Tahoma" w:hAnsi="Tahoma" w:cs="Tahoma"/>
          <w:b/>
          <w:bCs/>
          <w:sz w:val="18"/>
          <w:szCs w:val="18"/>
        </w:rPr>
        <w:t xml:space="preserve"> </w:t>
      </w:r>
      <w:r w:rsidR="00607946" w:rsidRPr="00573371">
        <w:rPr>
          <w:rFonts w:ascii="Tahoma" w:hAnsi="Tahoma" w:cs="Tahoma"/>
          <w:bCs/>
          <w:sz w:val="18"/>
          <w:szCs w:val="18"/>
        </w:rPr>
        <w:t>is</w:t>
      </w:r>
      <w:r w:rsidR="00607946" w:rsidRPr="00573371">
        <w:rPr>
          <w:rFonts w:ascii="Tahoma" w:hAnsi="Tahoma" w:cs="Tahoma"/>
          <w:b/>
          <w:bCs/>
          <w:sz w:val="18"/>
          <w:szCs w:val="18"/>
        </w:rPr>
        <w:t xml:space="preserve"> </w:t>
      </w:r>
      <w:r w:rsidRPr="00573371">
        <w:rPr>
          <w:rFonts w:ascii="Tahoma" w:hAnsi="Tahoma" w:cs="Tahoma"/>
          <w:sz w:val="18"/>
          <w:szCs w:val="18"/>
        </w:rPr>
        <w:t xml:space="preserve">based on need </w:t>
      </w:r>
      <w:r w:rsidR="00C609AF" w:rsidRPr="00573371">
        <w:rPr>
          <w:rFonts w:ascii="Tahoma" w:hAnsi="Tahoma" w:cs="Tahoma"/>
          <w:sz w:val="18"/>
          <w:szCs w:val="18"/>
        </w:rPr>
        <w:t xml:space="preserve">of </w:t>
      </w:r>
      <w:r w:rsidRPr="00573371">
        <w:rPr>
          <w:rFonts w:ascii="Tahoma" w:hAnsi="Tahoma" w:cs="Tahoma"/>
          <w:sz w:val="18"/>
          <w:szCs w:val="18"/>
        </w:rPr>
        <w:t>up to $500 per month for rent, utilities, utility deposits, food, etc. (not to exceed $3,000 of</w:t>
      </w:r>
      <w:r w:rsidR="00BE0748" w:rsidRPr="00573371">
        <w:rPr>
          <w:rFonts w:ascii="Tahoma" w:hAnsi="Tahoma" w:cs="Tahoma"/>
          <w:sz w:val="18"/>
          <w:szCs w:val="18"/>
        </w:rPr>
        <w:t xml:space="preserve"> accumulated payments per </w:t>
      </w:r>
      <w:r w:rsidR="00C609AF" w:rsidRPr="00573371">
        <w:rPr>
          <w:rFonts w:ascii="Tahoma" w:hAnsi="Tahoma" w:cs="Tahoma"/>
          <w:sz w:val="18"/>
          <w:szCs w:val="18"/>
        </w:rPr>
        <w:t>young adult</w:t>
      </w:r>
      <w:r w:rsidRPr="00573371">
        <w:rPr>
          <w:rFonts w:ascii="Tahoma" w:hAnsi="Tahoma" w:cs="Tahoma"/>
          <w:sz w:val="18"/>
          <w:szCs w:val="18"/>
        </w:rPr>
        <w:t>)</w:t>
      </w:r>
      <w:r w:rsidR="00C609AF" w:rsidRPr="00573371">
        <w:rPr>
          <w:rFonts w:ascii="Tahoma" w:hAnsi="Tahoma" w:cs="Tahoma"/>
          <w:sz w:val="18"/>
          <w:szCs w:val="18"/>
        </w:rPr>
        <w:t>.</w:t>
      </w:r>
    </w:p>
    <w:p w:rsidR="00D43741" w:rsidRPr="00573371" w:rsidRDefault="00D43741" w:rsidP="009F7075">
      <w:pPr>
        <w:numPr>
          <w:ilvl w:val="0"/>
          <w:numId w:val="9"/>
        </w:numPr>
        <w:autoSpaceDE w:val="0"/>
        <w:autoSpaceDN w:val="0"/>
        <w:adjustRightInd w:val="0"/>
        <w:ind w:left="1080" w:hanging="720"/>
        <w:rPr>
          <w:rFonts w:ascii="Tahoma" w:hAnsi="Tahoma" w:cs="Tahoma"/>
          <w:sz w:val="18"/>
          <w:szCs w:val="18"/>
        </w:rPr>
      </w:pPr>
      <w:r w:rsidRPr="00573371">
        <w:rPr>
          <w:rFonts w:ascii="Tahoma" w:hAnsi="Tahoma" w:cs="Tahoma"/>
          <w:sz w:val="18"/>
          <w:szCs w:val="18"/>
        </w:rPr>
        <w:t>Case management to help you</w:t>
      </w:r>
      <w:r w:rsidR="007E1DC1" w:rsidRPr="00573371">
        <w:rPr>
          <w:rFonts w:ascii="Tahoma" w:hAnsi="Tahoma" w:cs="Tahoma"/>
          <w:sz w:val="18"/>
          <w:szCs w:val="18"/>
        </w:rPr>
        <w:t>ng adults</w:t>
      </w:r>
      <w:r w:rsidRPr="00573371">
        <w:rPr>
          <w:rFonts w:ascii="Tahoma" w:hAnsi="Tahoma" w:cs="Tahoma"/>
          <w:sz w:val="18"/>
          <w:szCs w:val="18"/>
        </w:rPr>
        <w:t xml:space="preserve"> with self-sufficiency planning and resource coordination.</w:t>
      </w:r>
    </w:p>
    <w:p w:rsidR="001107D6" w:rsidRPr="00573371" w:rsidRDefault="001107D6" w:rsidP="001107D6">
      <w:pPr>
        <w:rPr>
          <w:rFonts w:ascii="Tahoma" w:hAnsi="Tahoma" w:cs="Tahoma"/>
          <w:sz w:val="18"/>
          <w:szCs w:val="18"/>
        </w:rPr>
      </w:pPr>
      <w:r w:rsidRPr="00573371">
        <w:rPr>
          <w:rFonts w:ascii="Tahoma" w:hAnsi="Tahoma" w:cs="Tahoma"/>
          <w:sz w:val="18"/>
          <w:szCs w:val="18"/>
        </w:rPr>
        <w:t>***Contact Regional P</w:t>
      </w:r>
      <w:r w:rsidR="00E300CA">
        <w:rPr>
          <w:rFonts w:ascii="Tahoma" w:hAnsi="Tahoma" w:cs="Tahoma"/>
          <w:sz w:val="18"/>
          <w:szCs w:val="18"/>
        </w:rPr>
        <w:t>AL</w:t>
      </w:r>
      <w:r w:rsidRPr="00573371">
        <w:rPr>
          <w:rFonts w:ascii="Tahoma" w:hAnsi="Tahoma" w:cs="Tahoma"/>
          <w:sz w:val="18"/>
          <w:szCs w:val="18"/>
        </w:rPr>
        <w:t xml:space="preserve"> Staff for more information about </w:t>
      </w:r>
      <w:r w:rsidR="001F11F4" w:rsidRPr="00573371">
        <w:rPr>
          <w:rFonts w:ascii="Tahoma" w:hAnsi="Tahoma" w:cs="Tahoma"/>
          <w:sz w:val="18"/>
          <w:szCs w:val="18"/>
        </w:rPr>
        <w:t>all Transitional Living S</w:t>
      </w:r>
      <w:r w:rsidRPr="00573371">
        <w:rPr>
          <w:rFonts w:ascii="Tahoma" w:hAnsi="Tahoma" w:cs="Tahoma"/>
          <w:sz w:val="18"/>
          <w:szCs w:val="18"/>
        </w:rPr>
        <w:t>ervices at</w:t>
      </w:r>
      <w:r w:rsidR="00C821C2" w:rsidRPr="00573371">
        <w:rPr>
          <w:rFonts w:ascii="Tahoma" w:hAnsi="Tahoma" w:cs="Tahoma"/>
          <w:sz w:val="18"/>
          <w:szCs w:val="18"/>
        </w:rPr>
        <w:t>:</w:t>
      </w:r>
    </w:p>
    <w:p w:rsidR="004E77B1" w:rsidRDefault="00631D30" w:rsidP="001107D6">
      <w:pPr>
        <w:pStyle w:val="BodyText2"/>
        <w:rPr>
          <w:rFonts w:ascii="Tahoma" w:hAnsi="Tahoma" w:cs="Tahoma"/>
          <w:sz w:val="18"/>
          <w:szCs w:val="18"/>
        </w:rPr>
      </w:pPr>
      <w:hyperlink r:id="rId12" w:history="1">
        <w:r w:rsidR="008F0EF7">
          <w:rPr>
            <w:rStyle w:val="Hyperlink"/>
            <w:rFonts w:ascii="Tahoma" w:hAnsi="Tahoma" w:cs="Tahoma"/>
            <w:sz w:val="18"/>
            <w:szCs w:val="18"/>
          </w:rPr>
          <w:t>List of PAL Coordinators</w:t>
        </w:r>
      </w:hyperlink>
    </w:p>
    <w:p w:rsidR="00D97D76" w:rsidRPr="00573371" w:rsidRDefault="00D97D76" w:rsidP="00C8329B">
      <w:pPr>
        <w:pStyle w:val="BodyText2"/>
        <w:rPr>
          <w:rFonts w:ascii="Tahoma" w:hAnsi="Tahoma" w:cs="Tahoma"/>
          <w:b w:val="0"/>
          <w:sz w:val="18"/>
          <w:szCs w:val="18"/>
        </w:rPr>
      </w:pPr>
    </w:p>
    <w:p w:rsidR="00845AE7" w:rsidRPr="00573371" w:rsidRDefault="00913927" w:rsidP="00845AE7">
      <w:pPr>
        <w:pStyle w:val="BodyText"/>
        <w:jc w:val="left"/>
        <w:rPr>
          <w:rFonts w:ascii="Tahoma" w:hAnsi="Tahoma" w:cs="Tahoma"/>
          <w:sz w:val="18"/>
          <w:szCs w:val="18"/>
        </w:rPr>
      </w:pPr>
      <w:r w:rsidRPr="00573371">
        <w:rPr>
          <w:rFonts w:ascii="Tahoma" w:hAnsi="Tahoma" w:cs="Tahoma"/>
          <w:b/>
          <w:sz w:val="18"/>
          <w:szCs w:val="18"/>
        </w:rPr>
        <w:t>Extended Foster Care Program:</w:t>
      </w:r>
      <w:r w:rsidR="001C12ED" w:rsidRPr="00573371">
        <w:rPr>
          <w:rFonts w:ascii="Tahoma" w:hAnsi="Tahoma" w:cs="Tahoma"/>
          <w:b/>
          <w:sz w:val="18"/>
          <w:szCs w:val="18"/>
        </w:rPr>
        <w:t xml:space="preserve"> </w:t>
      </w:r>
      <w:r w:rsidR="00845AE7" w:rsidRPr="00573371">
        <w:rPr>
          <w:rFonts w:ascii="Tahoma" w:hAnsi="Tahoma" w:cs="Tahoma"/>
          <w:sz w:val="18"/>
          <w:szCs w:val="18"/>
        </w:rPr>
        <w:t xml:space="preserve">With the implementation of </w:t>
      </w:r>
      <w:r w:rsidR="004D2B3E" w:rsidRPr="00573371">
        <w:rPr>
          <w:rFonts w:ascii="Tahoma" w:hAnsi="Tahoma" w:cs="Tahoma"/>
          <w:sz w:val="18"/>
          <w:szCs w:val="18"/>
        </w:rPr>
        <w:t xml:space="preserve">the federal </w:t>
      </w:r>
      <w:r w:rsidR="00845AE7" w:rsidRPr="00573371">
        <w:rPr>
          <w:rFonts w:ascii="Tahoma" w:hAnsi="Tahoma" w:cs="Tahoma"/>
          <w:b/>
          <w:sz w:val="18"/>
          <w:szCs w:val="18"/>
        </w:rPr>
        <w:t>Fostering Connections</w:t>
      </w:r>
      <w:r w:rsidR="009A7922" w:rsidRPr="00573371">
        <w:rPr>
          <w:rFonts w:ascii="Tahoma" w:hAnsi="Tahoma" w:cs="Tahoma"/>
          <w:b/>
          <w:sz w:val="18"/>
          <w:szCs w:val="18"/>
        </w:rPr>
        <w:t xml:space="preserve"> </w:t>
      </w:r>
      <w:r w:rsidR="004D2B3E" w:rsidRPr="00573371">
        <w:rPr>
          <w:rFonts w:ascii="Tahoma" w:hAnsi="Tahoma" w:cs="Tahoma"/>
          <w:b/>
          <w:sz w:val="18"/>
          <w:szCs w:val="18"/>
        </w:rPr>
        <w:t xml:space="preserve">Act </w:t>
      </w:r>
      <w:r w:rsidR="009A7922" w:rsidRPr="00573371">
        <w:rPr>
          <w:rFonts w:ascii="Tahoma" w:hAnsi="Tahoma" w:cs="Tahoma"/>
          <w:i/>
          <w:sz w:val="18"/>
          <w:szCs w:val="18"/>
        </w:rPr>
        <w:t>(</w:t>
      </w:r>
      <w:r w:rsidR="00D6230C" w:rsidRPr="00573371">
        <w:rPr>
          <w:rFonts w:ascii="Tahoma" w:hAnsi="Tahoma" w:cs="Tahoma"/>
          <w:i/>
          <w:sz w:val="18"/>
          <w:szCs w:val="18"/>
        </w:rPr>
        <w:t>Title IV-E of the Social Security Act)</w:t>
      </w:r>
      <w:r w:rsidR="00795E47" w:rsidRPr="00573371">
        <w:rPr>
          <w:rFonts w:ascii="Tahoma" w:hAnsi="Tahoma" w:cs="Tahoma"/>
          <w:b/>
          <w:sz w:val="18"/>
          <w:szCs w:val="18"/>
        </w:rPr>
        <w:t xml:space="preserve"> </w:t>
      </w:r>
      <w:r w:rsidR="004D2B3E" w:rsidRPr="00573371">
        <w:rPr>
          <w:rFonts w:ascii="Tahoma" w:hAnsi="Tahoma" w:cs="Tahoma"/>
          <w:sz w:val="18"/>
          <w:szCs w:val="18"/>
        </w:rPr>
        <w:t>on</w:t>
      </w:r>
      <w:r w:rsidR="00845AE7" w:rsidRPr="00573371">
        <w:rPr>
          <w:rFonts w:ascii="Tahoma" w:hAnsi="Tahoma" w:cs="Tahoma"/>
          <w:sz w:val="18"/>
          <w:szCs w:val="18"/>
        </w:rPr>
        <w:t xml:space="preserve"> </w:t>
      </w:r>
      <w:r w:rsidR="00845AE7" w:rsidRPr="00573371">
        <w:rPr>
          <w:rFonts w:ascii="Tahoma" w:hAnsi="Tahoma" w:cs="Tahoma"/>
          <w:b/>
          <w:sz w:val="18"/>
          <w:szCs w:val="18"/>
        </w:rPr>
        <w:t>10-1-</w:t>
      </w:r>
      <w:r w:rsidR="00795E47" w:rsidRPr="00573371">
        <w:rPr>
          <w:rFonts w:ascii="Tahoma" w:hAnsi="Tahoma" w:cs="Tahoma"/>
          <w:b/>
          <w:sz w:val="18"/>
          <w:szCs w:val="18"/>
        </w:rPr>
        <w:t>20</w:t>
      </w:r>
      <w:r w:rsidR="00845AE7" w:rsidRPr="00573371">
        <w:rPr>
          <w:rFonts w:ascii="Tahoma" w:hAnsi="Tahoma" w:cs="Tahoma"/>
          <w:b/>
          <w:sz w:val="18"/>
          <w:szCs w:val="18"/>
        </w:rPr>
        <w:t>10</w:t>
      </w:r>
      <w:r w:rsidR="00845AE7" w:rsidRPr="00573371">
        <w:rPr>
          <w:rFonts w:ascii="Tahoma" w:hAnsi="Tahoma" w:cs="Tahoma"/>
          <w:sz w:val="18"/>
          <w:szCs w:val="18"/>
        </w:rPr>
        <w:t xml:space="preserve">, a </w:t>
      </w:r>
      <w:r w:rsidR="00F526D8" w:rsidRPr="00573371">
        <w:rPr>
          <w:rFonts w:ascii="Tahoma" w:hAnsi="Tahoma" w:cs="Tahoma"/>
          <w:sz w:val="18"/>
          <w:szCs w:val="18"/>
        </w:rPr>
        <w:t>yo</w:t>
      </w:r>
      <w:r w:rsidR="005D5ECC" w:rsidRPr="00573371">
        <w:rPr>
          <w:rFonts w:ascii="Tahoma" w:hAnsi="Tahoma" w:cs="Tahoma"/>
          <w:sz w:val="18"/>
          <w:szCs w:val="18"/>
        </w:rPr>
        <w:t>u</w:t>
      </w:r>
      <w:r w:rsidR="00F526D8" w:rsidRPr="00573371">
        <w:rPr>
          <w:rFonts w:ascii="Tahoma" w:hAnsi="Tahoma" w:cs="Tahoma"/>
          <w:sz w:val="18"/>
          <w:szCs w:val="18"/>
        </w:rPr>
        <w:t>ng adult</w:t>
      </w:r>
      <w:r w:rsidR="00845AE7" w:rsidRPr="00573371">
        <w:rPr>
          <w:rFonts w:ascii="Tahoma" w:hAnsi="Tahoma" w:cs="Tahoma"/>
          <w:sz w:val="18"/>
          <w:szCs w:val="18"/>
        </w:rPr>
        <w:t xml:space="preserve"> who ages out of foster care at age 18 will continue to be eligible for </w:t>
      </w:r>
      <w:r w:rsidR="00C609AF" w:rsidRPr="00573371">
        <w:rPr>
          <w:rFonts w:ascii="Tahoma" w:hAnsi="Tahoma" w:cs="Tahoma"/>
          <w:sz w:val="18"/>
          <w:szCs w:val="18"/>
        </w:rPr>
        <w:t>E</w:t>
      </w:r>
      <w:r w:rsidR="00845AE7" w:rsidRPr="00573371">
        <w:rPr>
          <w:rFonts w:ascii="Tahoma" w:hAnsi="Tahoma" w:cs="Tahoma"/>
          <w:sz w:val="18"/>
          <w:szCs w:val="18"/>
        </w:rPr>
        <w:t xml:space="preserve">xtended </w:t>
      </w:r>
      <w:r w:rsidR="00C609AF" w:rsidRPr="00573371">
        <w:rPr>
          <w:rFonts w:ascii="Tahoma" w:hAnsi="Tahoma" w:cs="Tahoma"/>
          <w:sz w:val="18"/>
          <w:szCs w:val="18"/>
        </w:rPr>
        <w:t>F</w:t>
      </w:r>
      <w:r w:rsidR="00845AE7" w:rsidRPr="00573371">
        <w:rPr>
          <w:rFonts w:ascii="Tahoma" w:hAnsi="Tahoma" w:cs="Tahoma"/>
          <w:sz w:val="18"/>
          <w:szCs w:val="18"/>
        </w:rPr>
        <w:t xml:space="preserve">oster </w:t>
      </w:r>
      <w:r w:rsidR="00C609AF" w:rsidRPr="00573371">
        <w:rPr>
          <w:rFonts w:ascii="Tahoma" w:hAnsi="Tahoma" w:cs="Tahoma"/>
          <w:sz w:val="18"/>
          <w:szCs w:val="18"/>
        </w:rPr>
        <w:t>C</w:t>
      </w:r>
      <w:r w:rsidR="00845AE7" w:rsidRPr="00573371">
        <w:rPr>
          <w:rFonts w:ascii="Tahoma" w:hAnsi="Tahoma" w:cs="Tahoma"/>
          <w:sz w:val="18"/>
          <w:szCs w:val="18"/>
        </w:rPr>
        <w:t>are provided</w:t>
      </w:r>
      <w:r w:rsidR="00BD1891">
        <w:rPr>
          <w:rFonts w:ascii="Tahoma" w:hAnsi="Tahoma" w:cs="Tahoma"/>
          <w:sz w:val="18"/>
          <w:szCs w:val="18"/>
        </w:rPr>
        <w:t xml:space="preserve"> there is an available placement, </w:t>
      </w:r>
      <w:r w:rsidR="00845AE7" w:rsidRPr="00573371">
        <w:rPr>
          <w:rFonts w:ascii="Tahoma" w:hAnsi="Tahoma" w:cs="Tahoma"/>
          <w:sz w:val="18"/>
          <w:szCs w:val="18"/>
        </w:rPr>
        <w:t>the you</w:t>
      </w:r>
      <w:r w:rsidR="00F526D8" w:rsidRPr="00573371">
        <w:rPr>
          <w:rFonts w:ascii="Tahoma" w:hAnsi="Tahoma" w:cs="Tahoma"/>
          <w:sz w:val="18"/>
          <w:szCs w:val="18"/>
        </w:rPr>
        <w:t>ng adult</w:t>
      </w:r>
      <w:r w:rsidR="00A47FB5" w:rsidRPr="00573371">
        <w:rPr>
          <w:rFonts w:ascii="Tahoma" w:hAnsi="Tahoma" w:cs="Tahoma"/>
          <w:sz w:val="18"/>
          <w:szCs w:val="18"/>
        </w:rPr>
        <w:t xml:space="preserve"> signs a voluntary extended foster care agreement </w:t>
      </w:r>
      <w:r w:rsidR="00BD1891">
        <w:rPr>
          <w:rFonts w:ascii="Tahoma" w:hAnsi="Tahoma" w:cs="Tahoma"/>
          <w:sz w:val="18"/>
          <w:szCs w:val="18"/>
        </w:rPr>
        <w:t>and meets at least one of the following conditions</w:t>
      </w:r>
      <w:r w:rsidR="00845AE7" w:rsidRPr="00573371">
        <w:rPr>
          <w:rFonts w:ascii="Tahoma" w:hAnsi="Tahoma" w:cs="Tahoma"/>
          <w:sz w:val="18"/>
          <w:szCs w:val="18"/>
        </w:rPr>
        <w:t>:</w:t>
      </w:r>
    </w:p>
    <w:p w:rsidR="00845AE7" w:rsidRPr="00573371" w:rsidRDefault="00E6024D" w:rsidP="00D4537F">
      <w:pPr>
        <w:pStyle w:val="BodyText"/>
        <w:tabs>
          <w:tab w:val="left" w:pos="360"/>
        </w:tabs>
        <w:rPr>
          <w:rFonts w:ascii="Tahoma" w:hAnsi="Tahoma" w:cs="Tahoma"/>
          <w:sz w:val="18"/>
          <w:szCs w:val="18"/>
        </w:rPr>
      </w:pPr>
      <w:r w:rsidRPr="00573371">
        <w:rPr>
          <w:rFonts w:ascii="Tahoma" w:hAnsi="Tahoma" w:cs="Tahoma"/>
          <w:sz w:val="18"/>
          <w:szCs w:val="18"/>
        </w:rPr>
        <w:tab/>
        <w:t>18</w:t>
      </w:r>
      <w:r w:rsidR="00672F7A" w:rsidRPr="00573371">
        <w:rPr>
          <w:rFonts w:ascii="Tahoma" w:hAnsi="Tahoma" w:cs="Tahoma"/>
          <w:sz w:val="18"/>
          <w:szCs w:val="18"/>
        </w:rPr>
        <w:t xml:space="preserve"> up </w:t>
      </w:r>
      <w:r w:rsidR="00A47FB5" w:rsidRPr="00573371">
        <w:rPr>
          <w:rFonts w:ascii="Tahoma" w:hAnsi="Tahoma" w:cs="Tahoma"/>
          <w:sz w:val="18"/>
          <w:szCs w:val="18"/>
        </w:rPr>
        <w:t>to</w:t>
      </w:r>
      <w:r w:rsidRPr="00573371">
        <w:rPr>
          <w:rFonts w:ascii="Tahoma" w:hAnsi="Tahoma" w:cs="Tahoma"/>
          <w:sz w:val="18"/>
          <w:szCs w:val="18"/>
        </w:rPr>
        <w:t xml:space="preserve"> 2</w:t>
      </w:r>
      <w:r w:rsidR="00672F7A" w:rsidRPr="00573371">
        <w:rPr>
          <w:rFonts w:ascii="Tahoma" w:hAnsi="Tahoma" w:cs="Tahoma"/>
          <w:sz w:val="18"/>
          <w:szCs w:val="18"/>
        </w:rPr>
        <w:t>2</w:t>
      </w:r>
      <w:r w:rsidRPr="00573371">
        <w:rPr>
          <w:rFonts w:ascii="Tahoma" w:hAnsi="Tahoma" w:cs="Tahoma"/>
          <w:sz w:val="18"/>
          <w:szCs w:val="18"/>
        </w:rPr>
        <w:t xml:space="preserve"> year olds</w:t>
      </w:r>
      <w:r w:rsidR="00672F7A" w:rsidRPr="00573371">
        <w:rPr>
          <w:rFonts w:ascii="Tahoma" w:hAnsi="Tahoma" w:cs="Tahoma"/>
          <w:sz w:val="18"/>
          <w:szCs w:val="18"/>
        </w:rPr>
        <w:t>,</w:t>
      </w:r>
      <w:r w:rsidR="00A47FB5" w:rsidRPr="00573371">
        <w:rPr>
          <w:rFonts w:ascii="Tahoma" w:hAnsi="Tahoma" w:cs="Tahoma"/>
          <w:sz w:val="18"/>
          <w:szCs w:val="18"/>
        </w:rPr>
        <w:t xml:space="preserve"> and</w:t>
      </w:r>
      <w:r w:rsidRPr="00573371">
        <w:rPr>
          <w:rFonts w:ascii="Tahoma" w:hAnsi="Tahoma" w:cs="Tahoma"/>
          <w:sz w:val="18"/>
          <w:szCs w:val="18"/>
        </w:rPr>
        <w:t>:</w:t>
      </w:r>
    </w:p>
    <w:p w:rsidR="00845AE7" w:rsidRPr="00573371" w:rsidRDefault="00845AE7" w:rsidP="009F7075">
      <w:pPr>
        <w:numPr>
          <w:ilvl w:val="0"/>
          <w:numId w:val="2"/>
        </w:numPr>
        <w:tabs>
          <w:tab w:val="clear" w:pos="1080"/>
          <w:tab w:val="left" w:pos="0"/>
          <w:tab w:val="left" w:pos="360"/>
          <w:tab w:val="num"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720"/>
        <w:textAlignment w:val="baseline"/>
        <w:rPr>
          <w:rFonts w:ascii="Tahoma" w:hAnsi="Tahoma" w:cs="Tahoma"/>
          <w:bCs/>
          <w:sz w:val="18"/>
          <w:szCs w:val="18"/>
        </w:rPr>
      </w:pPr>
      <w:r w:rsidRPr="00573371">
        <w:rPr>
          <w:rFonts w:ascii="Tahoma" w:hAnsi="Tahoma" w:cs="Tahoma"/>
          <w:bCs/>
          <w:sz w:val="18"/>
          <w:szCs w:val="18"/>
        </w:rPr>
        <w:t>regularly attending high school or enrolled in a program leading toward a high school diploma or  school equivalence certificate</w:t>
      </w:r>
      <w:r w:rsidR="00A47FB5" w:rsidRPr="00573371">
        <w:rPr>
          <w:rFonts w:ascii="Tahoma" w:hAnsi="Tahoma" w:cs="Tahoma"/>
          <w:bCs/>
          <w:sz w:val="18"/>
          <w:szCs w:val="18"/>
        </w:rPr>
        <w:t xml:space="preserve"> (GED)</w:t>
      </w:r>
      <w:r w:rsidRPr="00573371">
        <w:rPr>
          <w:rFonts w:ascii="Tahoma" w:hAnsi="Tahoma" w:cs="Tahoma"/>
          <w:bCs/>
          <w:sz w:val="18"/>
          <w:szCs w:val="18"/>
        </w:rPr>
        <w:t>;</w:t>
      </w:r>
      <w:r w:rsidR="00C21D06" w:rsidRPr="00573371">
        <w:rPr>
          <w:rFonts w:ascii="Tahoma" w:hAnsi="Tahoma" w:cs="Tahoma"/>
          <w:bCs/>
          <w:sz w:val="18"/>
          <w:szCs w:val="18"/>
        </w:rPr>
        <w:t xml:space="preserve"> </w:t>
      </w:r>
      <w:r w:rsidR="00E6024D" w:rsidRPr="00573371">
        <w:rPr>
          <w:rFonts w:ascii="Tahoma" w:hAnsi="Tahoma" w:cs="Tahoma"/>
          <w:bCs/>
          <w:sz w:val="18"/>
          <w:szCs w:val="18"/>
        </w:rPr>
        <w:t>or</w:t>
      </w:r>
      <w:r w:rsidR="00A47FB5" w:rsidRPr="00573371">
        <w:rPr>
          <w:rFonts w:ascii="Tahoma" w:hAnsi="Tahoma" w:cs="Tahoma"/>
          <w:bCs/>
          <w:sz w:val="18"/>
          <w:szCs w:val="18"/>
        </w:rPr>
        <w:t xml:space="preserve"> is</w:t>
      </w:r>
    </w:p>
    <w:p w:rsidR="00E6024D" w:rsidRPr="00573371" w:rsidRDefault="00D4537F" w:rsidP="00D4537F">
      <w:pPr>
        <w:tabs>
          <w:tab w:val="left" w:pos="0"/>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textAlignment w:val="baseline"/>
        <w:rPr>
          <w:rFonts w:ascii="Tahoma" w:hAnsi="Tahoma" w:cs="Tahoma"/>
          <w:bCs/>
          <w:sz w:val="18"/>
          <w:szCs w:val="18"/>
        </w:rPr>
      </w:pPr>
      <w:r w:rsidRPr="00573371">
        <w:rPr>
          <w:rFonts w:ascii="Tahoma" w:hAnsi="Tahoma" w:cs="Tahoma"/>
          <w:bCs/>
          <w:sz w:val="18"/>
          <w:szCs w:val="18"/>
        </w:rPr>
        <w:tab/>
      </w:r>
      <w:r w:rsidR="00E6024D" w:rsidRPr="00573371">
        <w:rPr>
          <w:rFonts w:ascii="Tahoma" w:hAnsi="Tahoma" w:cs="Tahoma"/>
          <w:bCs/>
          <w:sz w:val="18"/>
          <w:szCs w:val="18"/>
        </w:rPr>
        <w:t xml:space="preserve">18 </w:t>
      </w:r>
      <w:r w:rsidR="00A82766">
        <w:rPr>
          <w:rFonts w:ascii="Tahoma" w:hAnsi="Tahoma" w:cs="Tahoma"/>
          <w:bCs/>
          <w:sz w:val="18"/>
          <w:szCs w:val="18"/>
        </w:rPr>
        <w:t xml:space="preserve">up </w:t>
      </w:r>
      <w:r w:rsidR="00E6024D" w:rsidRPr="00573371">
        <w:rPr>
          <w:rFonts w:ascii="Tahoma" w:hAnsi="Tahoma" w:cs="Tahoma"/>
          <w:bCs/>
          <w:sz w:val="18"/>
          <w:szCs w:val="18"/>
        </w:rPr>
        <w:t>to 21 years old</w:t>
      </w:r>
      <w:r w:rsidR="00A47FB5" w:rsidRPr="00573371">
        <w:rPr>
          <w:rFonts w:ascii="Tahoma" w:hAnsi="Tahoma" w:cs="Tahoma"/>
          <w:bCs/>
          <w:sz w:val="18"/>
          <w:szCs w:val="18"/>
        </w:rPr>
        <w:t xml:space="preserve"> and;</w:t>
      </w:r>
    </w:p>
    <w:p w:rsidR="00845AE7" w:rsidRPr="00573371" w:rsidRDefault="00845AE7" w:rsidP="009F7075">
      <w:pPr>
        <w:numPr>
          <w:ilvl w:val="0"/>
          <w:numId w:val="2"/>
        </w:numPr>
        <w:tabs>
          <w:tab w:val="clear" w:pos="1080"/>
          <w:tab w:val="left" w:pos="0"/>
          <w:tab w:val="left" w:pos="36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720"/>
        <w:textAlignment w:val="baseline"/>
        <w:rPr>
          <w:rFonts w:ascii="Tahoma" w:hAnsi="Tahoma" w:cs="Tahoma"/>
          <w:bCs/>
          <w:sz w:val="18"/>
          <w:szCs w:val="18"/>
        </w:rPr>
      </w:pPr>
      <w:r w:rsidRPr="00573371">
        <w:rPr>
          <w:rFonts w:ascii="Tahoma" w:hAnsi="Tahoma" w:cs="Tahoma"/>
          <w:bCs/>
          <w:sz w:val="18"/>
          <w:szCs w:val="18"/>
        </w:rPr>
        <w:t>regularly attending an institution of higher education or a post</w:t>
      </w:r>
      <w:r w:rsidR="00AD7FA7">
        <w:rPr>
          <w:rFonts w:ascii="Tahoma" w:hAnsi="Tahoma" w:cs="Tahoma"/>
          <w:bCs/>
          <w:sz w:val="18"/>
          <w:szCs w:val="18"/>
        </w:rPr>
        <w:t>-</w:t>
      </w:r>
      <w:r w:rsidRPr="00573371">
        <w:rPr>
          <w:rFonts w:ascii="Tahoma" w:hAnsi="Tahoma" w:cs="Tahoma"/>
          <w:bCs/>
          <w:sz w:val="18"/>
          <w:szCs w:val="18"/>
        </w:rPr>
        <w:t>secondary vocational or technical program</w:t>
      </w:r>
      <w:r w:rsidR="004B68FC" w:rsidRPr="00573371">
        <w:rPr>
          <w:rFonts w:ascii="Tahoma" w:hAnsi="Tahoma" w:cs="Tahoma"/>
          <w:bCs/>
          <w:sz w:val="18"/>
          <w:szCs w:val="18"/>
        </w:rPr>
        <w:t xml:space="preserve"> (minimum six hours per semester)</w:t>
      </w:r>
      <w:r w:rsidRPr="00573371">
        <w:rPr>
          <w:rFonts w:ascii="Tahoma" w:hAnsi="Tahoma" w:cs="Tahoma"/>
          <w:bCs/>
          <w:sz w:val="18"/>
          <w:szCs w:val="18"/>
        </w:rPr>
        <w:t>;</w:t>
      </w:r>
      <w:r w:rsidR="00C21D06" w:rsidRPr="00573371">
        <w:rPr>
          <w:rFonts w:ascii="Tahoma" w:hAnsi="Tahoma" w:cs="Tahoma"/>
          <w:bCs/>
          <w:sz w:val="18"/>
          <w:szCs w:val="18"/>
        </w:rPr>
        <w:t xml:space="preserve"> or</w:t>
      </w:r>
    </w:p>
    <w:p w:rsidR="00845AE7" w:rsidRPr="00573371" w:rsidRDefault="00845AE7" w:rsidP="009F7075">
      <w:pPr>
        <w:numPr>
          <w:ilvl w:val="0"/>
          <w:numId w:val="2"/>
        </w:numPr>
        <w:tabs>
          <w:tab w:val="clear" w:pos="1080"/>
          <w:tab w:val="left" w:pos="0"/>
          <w:tab w:val="left" w:pos="36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720"/>
        <w:textAlignment w:val="baseline"/>
        <w:rPr>
          <w:rFonts w:ascii="Tahoma" w:hAnsi="Tahoma" w:cs="Tahoma"/>
          <w:bCs/>
          <w:sz w:val="18"/>
          <w:szCs w:val="18"/>
        </w:rPr>
      </w:pPr>
      <w:r w:rsidRPr="00573371">
        <w:rPr>
          <w:rFonts w:ascii="Tahoma" w:hAnsi="Tahoma" w:cs="Tahoma"/>
          <w:bCs/>
          <w:sz w:val="18"/>
          <w:szCs w:val="18"/>
        </w:rPr>
        <w:t>actively participating in a program or activity that promotes, or removes barriers to, employment;</w:t>
      </w:r>
    </w:p>
    <w:p w:rsidR="00845AE7" w:rsidRPr="00573371" w:rsidRDefault="00845AE7" w:rsidP="009F7075">
      <w:pPr>
        <w:numPr>
          <w:ilvl w:val="0"/>
          <w:numId w:val="2"/>
        </w:numPr>
        <w:tabs>
          <w:tab w:val="clear" w:pos="1080"/>
          <w:tab w:val="left" w:pos="0"/>
          <w:tab w:val="left" w:pos="36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720"/>
        <w:textAlignment w:val="baseline"/>
        <w:rPr>
          <w:rFonts w:ascii="Tahoma" w:hAnsi="Tahoma" w:cs="Tahoma"/>
          <w:bCs/>
          <w:sz w:val="18"/>
          <w:szCs w:val="18"/>
        </w:rPr>
      </w:pPr>
      <w:r w:rsidRPr="00573371">
        <w:rPr>
          <w:rFonts w:ascii="Tahoma" w:hAnsi="Tahoma" w:cs="Tahoma"/>
          <w:bCs/>
          <w:sz w:val="18"/>
          <w:szCs w:val="18"/>
        </w:rPr>
        <w:t>employed for at least 80 hours per month; or</w:t>
      </w:r>
    </w:p>
    <w:p w:rsidR="00845AE7" w:rsidRPr="00573371" w:rsidRDefault="00845AE7" w:rsidP="009F7075">
      <w:pPr>
        <w:numPr>
          <w:ilvl w:val="0"/>
          <w:numId w:val="2"/>
        </w:numPr>
        <w:tabs>
          <w:tab w:val="clear" w:pos="1080"/>
          <w:tab w:val="left" w:pos="0"/>
          <w:tab w:val="left" w:pos="36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720"/>
        <w:textAlignment w:val="baseline"/>
        <w:rPr>
          <w:rFonts w:ascii="Tahoma" w:hAnsi="Tahoma" w:cs="Tahoma"/>
          <w:sz w:val="18"/>
          <w:szCs w:val="18"/>
        </w:rPr>
      </w:pPr>
      <w:proofErr w:type="gramStart"/>
      <w:r w:rsidRPr="00573371">
        <w:rPr>
          <w:rFonts w:ascii="Tahoma" w:hAnsi="Tahoma" w:cs="Tahoma"/>
          <w:sz w:val="18"/>
          <w:szCs w:val="18"/>
        </w:rPr>
        <w:t>incapable</w:t>
      </w:r>
      <w:proofErr w:type="gramEnd"/>
      <w:r w:rsidRPr="00573371">
        <w:rPr>
          <w:rFonts w:ascii="Tahoma" w:hAnsi="Tahoma" w:cs="Tahoma"/>
          <w:sz w:val="18"/>
          <w:szCs w:val="18"/>
        </w:rPr>
        <w:t xml:space="preserve"> of doing any of the above due to a documented medical condition. </w:t>
      </w:r>
    </w:p>
    <w:p w:rsidR="005A0E2F" w:rsidRDefault="005A0E2F" w:rsidP="001C7EBF">
      <w:pPr>
        <w:pStyle w:val="BodyText"/>
        <w:jc w:val="left"/>
        <w:rPr>
          <w:rFonts w:ascii="Tahoma" w:hAnsi="Tahoma" w:cs="Tahoma"/>
          <w:b/>
          <w:bCs/>
          <w:smallCaps/>
          <w:color w:val="000000"/>
          <w:sz w:val="18"/>
          <w:szCs w:val="18"/>
        </w:rPr>
      </w:pPr>
      <w:r>
        <w:rPr>
          <w:rStyle w:val="OMBulletsChar"/>
          <w:rFonts w:ascii="Tahoma" w:hAnsi="Tahoma" w:cs="Tahoma"/>
          <w:b/>
          <w:bCs/>
          <w:smallCaps/>
          <w:sz w:val="18"/>
          <w:szCs w:val="18"/>
        </w:rPr>
        <w:t xml:space="preserve">For more information about Extended Foster Care go to:  </w:t>
      </w:r>
      <w:hyperlink r:id="rId13" w:history="1">
        <w:r w:rsidR="008F0EF7">
          <w:rPr>
            <w:rStyle w:val="Hyperlink"/>
            <w:rFonts w:ascii="Tahoma" w:hAnsi="Tahoma" w:cs="Tahoma"/>
            <w:b/>
            <w:bCs/>
            <w:smallCaps/>
            <w:sz w:val="18"/>
            <w:szCs w:val="18"/>
          </w:rPr>
          <w:t>CPS</w:t>
        </w:r>
        <w:r w:rsidR="00B17ADD">
          <w:rPr>
            <w:rStyle w:val="Hyperlink"/>
            <w:rFonts w:ascii="Tahoma" w:hAnsi="Tahoma" w:cs="Tahoma"/>
            <w:b/>
            <w:bCs/>
            <w:smallCaps/>
            <w:sz w:val="18"/>
            <w:szCs w:val="18"/>
          </w:rPr>
          <w:t xml:space="preserve"> Program Information</w:t>
        </w:r>
        <w:r w:rsidR="008F0EF7">
          <w:rPr>
            <w:rStyle w:val="Hyperlink"/>
            <w:rFonts w:ascii="Tahoma" w:hAnsi="Tahoma" w:cs="Tahoma"/>
            <w:b/>
            <w:bCs/>
            <w:smallCaps/>
            <w:sz w:val="18"/>
            <w:szCs w:val="18"/>
          </w:rPr>
          <w:t>-Extended Foster Care</w:t>
        </w:r>
      </w:hyperlink>
      <w:r w:rsidR="00EC5785">
        <w:rPr>
          <w:rStyle w:val="OMBulletsChar"/>
          <w:rFonts w:ascii="Tahoma" w:hAnsi="Tahoma" w:cs="Tahoma"/>
          <w:b/>
          <w:bCs/>
          <w:smallCaps/>
          <w:sz w:val="18"/>
          <w:szCs w:val="18"/>
        </w:rPr>
        <w:t xml:space="preserve"> </w:t>
      </w:r>
    </w:p>
    <w:p w:rsidR="005A0E2F" w:rsidRDefault="005A0E2F" w:rsidP="001C7EBF">
      <w:pPr>
        <w:pStyle w:val="BodyText"/>
        <w:jc w:val="left"/>
        <w:rPr>
          <w:rFonts w:ascii="Tahoma" w:hAnsi="Tahoma" w:cs="Tahoma"/>
          <w:b/>
          <w:bCs/>
          <w:smallCaps/>
          <w:color w:val="000000"/>
          <w:sz w:val="18"/>
          <w:szCs w:val="18"/>
        </w:rPr>
      </w:pPr>
    </w:p>
    <w:p w:rsidR="005A0E2F" w:rsidRDefault="0011134D" w:rsidP="001C7EBF">
      <w:pPr>
        <w:pStyle w:val="BodyText"/>
        <w:jc w:val="left"/>
        <w:rPr>
          <w:rFonts w:ascii="Tahoma" w:hAnsi="Tahoma" w:cs="Tahoma"/>
          <w:sz w:val="18"/>
          <w:szCs w:val="18"/>
        </w:rPr>
      </w:pPr>
      <w:r w:rsidRPr="00573371">
        <w:rPr>
          <w:rFonts w:ascii="Tahoma" w:hAnsi="Tahoma" w:cs="Tahoma"/>
          <w:b/>
          <w:bCs/>
          <w:smallCaps/>
          <w:color w:val="000000"/>
          <w:sz w:val="18"/>
          <w:szCs w:val="18"/>
        </w:rPr>
        <w:t xml:space="preserve">Supervised Independent Living </w:t>
      </w:r>
      <w:r w:rsidR="00FC2DC4">
        <w:rPr>
          <w:rFonts w:ascii="Tahoma" w:hAnsi="Tahoma" w:cs="Tahoma"/>
          <w:b/>
          <w:bCs/>
          <w:smallCaps/>
          <w:color w:val="000000"/>
          <w:sz w:val="18"/>
          <w:szCs w:val="18"/>
        </w:rPr>
        <w:t xml:space="preserve">(SIL) </w:t>
      </w:r>
      <w:r w:rsidRPr="00573371">
        <w:rPr>
          <w:rFonts w:ascii="Tahoma" w:hAnsi="Tahoma" w:cs="Tahoma"/>
          <w:b/>
          <w:bCs/>
          <w:smallCaps/>
          <w:color w:val="000000"/>
          <w:sz w:val="18"/>
          <w:szCs w:val="18"/>
        </w:rPr>
        <w:t>Program:</w:t>
      </w:r>
      <w:r w:rsidRPr="00573371">
        <w:rPr>
          <w:rFonts w:ascii="Tahoma" w:hAnsi="Tahoma" w:cs="Tahoma"/>
          <w:bCs/>
          <w:smallCaps/>
          <w:sz w:val="18"/>
          <w:szCs w:val="18"/>
        </w:rPr>
        <w:t xml:space="preserve">  </w:t>
      </w:r>
      <w:r w:rsidR="001C7EBF" w:rsidRPr="00573371">
        <w:rPr>
          <w:rFonts w:ascii="Tahoma" w:hAnsi="Tahoma" w:cs="Tahoma"/>
          <w:sz w:val="18"/>
          <w:szCs w:val="18"/>
        </w:rPr>
        <w:t xml:space="preserve">The federal Fostering Connections legislation in 2008 established a </w:t>
      </w:r>
      <w:r w:rsidR="00EC5785">
        <w:rPr>
          <w:rFonts w:ascii="Tahoma" w:hAnsi="Tahoma" w:cs="Tahoma"/>
          <w:sz w:val="18"/>
          <w:szCs w:val="18"/>
        </w:rPr>
        <w:t>S</w:t>
      </w:r>
      <w:r w:rsidR="001C7EBF" w:rsidRPr="00573371">
        <w:rPr>
          <w:rFonts w:ascii="Tahoma" w:hAnsi="Tahoma" w:cs="Tahoma"/>
          <w:sz w:val="18"/>
          <w:szCs w:val="18"/>
        </w:rPr>
        <w:t xml:space="preserve">upervised </w:t>
      </w:r>
      <w:r w:rsidR="00EC5785">
        <w:rPr>
          <w:rFonts w:ascii="Tahoma" w:hAnsi="Tahoma" w:cs="Tahoma"/>
          <w:sz w:val="18"/>
          <w:szCs w:val="18"/>
        </w:rPr>
        <w:t>I</w:t>
      </w:r>
      <w:r w:rsidR="001C7EBF" w:rsidRPr="00573371">
        <w:rPr>
          <w:rFonts w:ascii="Tahoma" w:hAnsi="Tahoma" w:cs="Tahoma"/>
          <w:sz w:val="18"/>
          <w:szCs w:val="18"/>
        </w:rPr>
        <w:t xml:space="preserve">ndependent </w:t>
      </w:r>
      <w:r w:rsidR="00EC5785">
        <w:rPr>
          <w:rFonts w:ascii="Tahoma" w:hAnsi="Tahoma" w:cs="Tahoma"/>
          <w:sz w:val="18"/>
          <w:szCs w:val="18"/>
        </w:rPr>
        <w:t>L</w:t>
      </w:r>
      <w:r w:rsidR="001C7EBF" w:rsidRPr="00573371">
        <w:rPr>
          <w:rFonts w:ascii="Tahoma" w:hAnsi="Tahoma" w:cs="Tahoma"/>
          <w:sz w:val="18"/>
          <w:szCs w:val="18"/>
        </w:rPr>
        <w:t xml:space="preserve">iving </w:t>
      </w:r>
      <w:r w:rsidR="00FC2DC4">
        <w:rPr>
          <w:rFonts w:ascii="Tahoma" w:hAnsi="Tahoma" w:cs="Tahoma"/>
          <w:sz w:val="18"/>
          <w:szCs w:val="18"/>
        </w:rPr>
        <w:t xml:space="preserve">(SIL) </w:t>
      </w:r>
      <w:r w:rsidR="001C7EBF" w:rsidRPr="00573371">
        <w:rPr>
          <w:rFonts w:ascii="Tahoma" w:hAnsi="Tahoma" w:cs="Tahoma"/>
          <w:sz w:val="18"/>
          <w:szCs w:val="18"/>
        </w:rPr>
        <w:t xml:space="preserve">program which </w:t>
      </w:r>
      <w:r w:rsidR="00EC5785">
        <w:rPr>
          <w:rFonts w:ascii="Tahoma" w:hAnsi="Tahoma" w:cs="Tahoma"/>
          <w:sz w:val="18"/>
          <w:szCs w:val="18"/>
        </w:rPr>
        <w:t>is a</w:t>
      </w:r>
      <w:r w:rsidR="001C7EBF" w:rsidRPr="00573371">
        <w:rPr>
          <w:rFonts w:ascii="Tahoma" w:hAnsi="Tahoma" w:cs="Tahoma"/>
          <w:sz w:val="18"/>
          <w:szCs w:val="18"/>
        </w:rPr>
        <w:t xml:space="preserve"> component of </w:t>
      </w:r>
      <w:r w:rsidR="00B776F7">
        <w:rPr>
          <w:rFonts w:ascii="Tahoma" w:hAnsi="Tahoma" w:cs="Tahoma"/>
          <w:sz w:val="18"/>
          <w:szCs w:val="18"/>
        </w:rPr>
        <w:t xml:space="preserve">the </w:t>
      </w:r>
      <w:r w:rsidR="001C7EBF" w:rsidRPr="00573371">
        <w:rPr>
          <w:rFonts w:ascii="Tahoma" w:hAnsi="Tahoma" w:cs="Tahoma"/>
          <w:sz w:val="18"/>
          <w:szCs w:val="18"/>
        </w:rPr>
        <w:t>Extended Foster Care</w:t>
      </w:r>
      <w:r w:rsidR="00B776F7">
        <w:rPr>
          <w:rFonts w:ascii="Tahoma" w:hAnsi="Tahoma" w:cs="Tahoma"/>
          <w:sz w:val="18"/>
          <w:szCs w:val="18"/>
        </w:rPr>
        <w:t xml:space="preserve"> program</w:t>
      </w:r>
      <w:r w:rsidR="001C7EBF" w:rsidRPr="00573371">
        <w:rPr>
          <w:rFonts w:ascii="Tahoma" w:hAnsi="Tahoma" w:cs="Tahoma"/>
          <w:sz w:val="18"/>
          <w:szCs w:val="18"/>
        </w:rPr>
        <w:t>.  The SIL program allow</w:t>
      </w:r>
      <w:r w:rsidR="005A0E2F">
        <w:rPr>
          <w:rFonts w:ascii="Tahoma" w:hAnsi="Tahoma" w:cs="Tahoma"/>
          <w:sz w:val="18"/>
          <w:szCs w:val="18"/>
        </w:rPr>
        <w:t>s</w:t>
      </w:r>
      <w:r w:rsidR="001C7EBF" w:rsidRPr="00573371">
        <w:rPr>
          <w:rFonts w:ascii="Tahoma" w:hAnsi="Tahoma" w:cs="Tahoma"/>
          <w:sz w:val="18"/>
          <w:szCs w:val="18"/>
        </w:rPr>
        <w:t xml:space="preserve"> young adults to live independently under a </w:t>
      </w:r>
      <w:r w:rsidR="00FC2DC4">
        <w:rPr>
          <w:rFonts w:ascii="Tahoma" w:hAnsi="Tahoma" w:cs="Tahoma"/>
          <w:sz w:val="18"/>
          <w:szCs w:val="18"/>
        </w:rPr>
        <w:t xml:space="preserve">minimally </w:t>
      </w:r>
      <w:r w:rsidR="001C7EBF" w:rsidRPr="00573371">
        <w:rPr>
          <w:rFonts w:ascii="Tahoma" w:hAnsi="Tahoma" w:cs="Tahoma"/>
          <w:sz w:val="18"/>
          <w:szCs w:val="18"/>
        </w:rPr>
        <w:t>supervised living arrangement provided by a DFPS contracted provider.</w:t>
      </w:r>
      <w:r w:rsidR="00A52474">
        <w:rPr>
          <w:rFonts w:ascii="Tahoma" w:hAnsi="Tahoma" w:cs="Tahoma"/>
          <w:sz w:val="18"/>
          <w:szCs w:val="18"/>
        </w:rPr>
        <w:t xml:space="preserve"> </w:t>
      </w:r>
      <w:r w:rsidR="001C7EBF" w:rsidRPr="00573371">
        <w:rPr>
          <w:rFonts w:ascii="Tahoma" w:hAnsi="Tahoma" w:cs="Tahoma"/>
          <w:sz w:val="18"/>
          <w:szCs w:val="18"/>
        </w:rPr>
        <w:t xml:space="preserve"> A young adult in SIL is not supervised 24-hours a day and is allowed increased responsibilities, such as managing their own finances, buying </w:t>
      </w:r>
      <w:r w:rsidR="00972AF5">
        <w:rPr>
          <w:rFonts w:ascii="Tahoma" w:hAnsi="Tahoma" w:cs="Tahoma"/>
          <w:sz w:val="18"/>
          <w:szCs w:val="18"/>
        </w:rPr>
        <w:t>groceries/personal items</w:t>
      </w:r>
      <w:r w:rsidR="001C7EBF" w:rsidRPr="00573371">
        <w:rPr>
          <w:rFonts w:ascii="Tahoma" w:hAnsi="Tahoma" w:cs="Tahoma"/>
          <w:sz w:val="18"/>
          <w:szCs w:val="18"/>
        </w:rPr>
        <w:t>, and working with a landlord.  Living arrangements may include apartments, non</w:t>
      </w:r>
      <w:r w:rsidR="00FC2DC4">
        <w:rPr>
          <w:rFonts w:ascii="Tahoma" w:hAnsi="Tahoma" w:cs="Tahoma"/>
          <w:sz w:val="18"/>
          <w:szCs w:val="18"/>
        </w:rPr>
        <w:t>-</w:t>
      </w:r>
      <w:r w:rsidR="001C7EBF" w:rsidRPr="00573371">
        <w:rPr>
          <w:rFonts w:ascii="Tahoma" w:hAnsi="Tahoma" w:cs="Tahoma"/>
          <w:sz w:val="18"/>
          <w:szCs w:val="18"/>
        </w:rPr>
        <w:t>college and college dorm settings, shared housing and host home settings.  </w:t>
      </w:r>
      <w:r w:rsidR="00EC5785">
        <w:rPr>
          <w:rFonts w:ascii="Tahoma" w:hAnsi="Tahoma" w:cs="Tahoma"/>
          <w:sz w:val="18"/>
          <w:szCs w:val="18"/>
        </w:rPr>
        <w:t>Individuals</w:t>
      </w:r>
      <w:r w:rsidR="001C7EBF" w:rsidRPr="00573371">
        <w:rPr>
          <w:rFonts w:ascii="Tahoma" w:hAnsi="Tahoma" w:cs="Tahoma"/>
          <w:sz w:val="18"/>
          <w:szCs w:val="18"/>
        </w:rPr>
        <w:t xml:space="preserve"> are assisted in transitioning to independent living, achieving identified education and employment goals, accessing community resources, engaging in needed life skills trainings, and establishing important relationships. </w:t>
      </w:r>
      <w:r w:rsidR="005A0E2F">
        <w:rPr>
          <w:rFonts w:ascii="Tahoma" w:hAnsi="Tahoma" w:cs="Tahoma"/>
          <w:sz w:val="18"/>
          <w:szCs w:val="18"/>
        </w:rPr>
        <w:t xml:space="preserve"> </w:t>
      </w:r>
    </w:p>
    <w:p w:rsidR="001C7EBF" w:rsidRPr="00573371" w:rsidRDefault="005A0E2F" w:rsidP="001C7EBF">
      <w:pPr>
        <w:pStyle w:val="BodyText"/>
        <w:jc w:val="left"/>
        <w:rPr>
          <w:rFonts w:ascii="Tahoma" w:hAnsi="Tahoma" w:cs="Tahoma"/>
          <w:sz w:val="18"/>
          <w:szCs w:val="18"/>
        </w:rPr>
      </w:pPr>
      <w:r w:rsidRPr="00EC5785">
        <w:rPr>
          <w:rFonts w:ascii="Tahoma" w:hAnsi="Tahoma" w:cs="Tahoma"/>
          <w:b/>
          <w:sz w:val="18"/>
          <w:szCs w:val="18"/>
        </w:rPr>
        <w:t>For more information about SIL go to:</w:t>
      </w:r>
      <w:r w:rsidRPr="00EC5785">
        <w:rPr>
          <w:b/>
        </w:rPr>
        <w:t xml:space="preserve"> </w:t>
      </w:r>
      <w:r w:rsidR="0002679A">
        <w:rPr>
          <w:b/>
        </w:rPr>
        <w:t xml:space="preserve"> </w:t>
      </w:r>
      <w:hyperlink r:id="rId14" w:history="1">
        <w:r w:rsidR="008F0EF7">
          <w:rPr>
            <w:rStyle w:val="Hyperlink"/>
            <w:rFonts w:ascii="Tahoma" w:hAnsi="Tahoma" w:cs="Tahoma"/>
            <w:b/>
            <w:sz w:val="18"/>
            <w:szCs w:val="18"/>
          </w:rPr>
          <w:t>CPS P</w:t>
        </w:r>
        <w:r w:rsidR="00B17ADD">
          <w:rPr>
            <w:rStyle w:val="Hyperlink"/>
            <w:rFonts w:ascii="Tahoma" w:hAnsi="Tahoma" w:cs="Tahoma"/>
            <w:b/>
            <w:sz w:val="18"/>
            <w:szCs w:val="18"/>
          </w:rPr>
          <w:t>rogram Information</w:t>
        </w:r>
        <w:r w:rsidR="008F0EF7">
          <w:rPr>
            <w:rStyle w:val="Hyperlink"/>
            <w:rFonts w:ascii="Tahoma" w:hAnsi="Tahoma" w:cs="Tahoma"/>
            <w:b/>
            <w:sz w:val="18"/>
            <w:szCs w:val="18"/>
          </w:rPr>
          <w:t>-Supervised Independent Living</w:t>
        </w:r>
      </w:hyperlink>
      <w:r w:rsidR="00EC5785">
        <w:rPr>
          <w:rFonts w:ascii="Tahoma" w:hAnsi="Tahoma" w:cs="Tahoma"/>
          <w:b/>
          <w:sz w:val="18"/>
          <w:szCs w:val="18"/>
        </w:rPr>
        <w:t xml:space="preserve"> </w:t>
      </w:r>
    </w:p>
    <w:p w:rsidR="00C8329B" w:rsidRDefault="00C8329B" w:rsidP="00C8329B">
      <w:pPr>
        <w:pStyle w:val="BodyText"/>
        <w:jc w:val="left"/>
        <w:rPr>
          <w:rFonts w:ascii="Tahoma" w:hAnsi="Tahoma" w:cs="Tahoma"/>
          <w:b/>
          <w:sz w:val="18"/>
          <w:szCs w:val="18"/>
        </w:rPr>
      </w:pPr>
    </w:p>
    <w:p w:rsidR="00C8329B" w:rsidRDefault="00C8329B" w:rsidP="00C8329B">
      <w:pPr>
        <w:pStyle w:val="BodyText"/>
        <w:jc w:val="left"/>
        <w:rPr>
          <w:rFonts w:ascii="Tahoma" w:hAnsi="Tahoma" w:cs="Tahoma"/>
          <w:sz w:val="18"/>
          <w:szCs w:val="18"/>
        </w:rPr>
      </w:pPr>
      <w:r w:rsidRPr="00573371">
        <w:rPr>
          <w:rFonts w:ascii="Tahoma" w:hAnsi="Tahoma" w:cs="Tahoma"/>
          <w:b/>
          <w:sz w:val="18"/>
          <w:szCs w:val="18"/>
        </w:rPr>
        <w:t xml:space="preserve">Return </w:t>
      </w:r>
      <w:r>
        <w:rPr>
          <w:rFonts w:ascii="Tahoma" w:hAnsi="Tahoma" w:cs="Tahoma"/>
          <w:b/>
          <w:sz w:val="18"/>
          <w:szCs w:val="18"/>
        </w:rPr>
        <w:t>for</w:t>
      </w:r>
      <w:r w:rsidRPr="00573371">
        <w:rPr>
          <w:rFonts w:ascii="Tahoma" w:hAnsi="Tahoma" w:cs="Tahoma"/>
          <w:b/>
          <w:sz w:val="18"/>
          <w:szCs w:val="18"/>
        </w:rPr>
        <w:t xml:space="preserve"> </w:t>
      </w:r>
      <w:r w:rsidR="00E300CA">
        <w:rPr>
          <w:rFonts w:ascii="Tahoma" w:hAnsi="Tahoma" w:cs="Tahoma"/>
          <w:b/>
          <w:sz w:val="18"/>
          <w:szCs w:val="18"/>
        </w:rPr>
        <w:t xml:space="preserve">the </w:t>
      </w:r>
      <w:r w:rsidRPr="00573371">
        <w:rPr>
          <w:rFonts w:ascii="Tahoma" w:hAnsi="Tahoma" w:cs="Tahoma"/>
          <w:b/>
          <w:sz w:val="18"/>
          <w:szCs w:val="18"/>
        </w:rPr>
        <w:t>Extended Foster Care</w:t>
      </w:r>
      <w:r w:rsidR="00E300CA">
        <w:rPr>
          <w:rFonts w:ascii="Tahoma" w:hAnsi="Tahoma" w:cs="Tahoma"/>
          <w:b/>
          <w:sz w:val="18"/>
          <w:szCs w:val="18"/>
        </w:rPr>
        <w:t xml:space="preserve"> Program</w:t>
      </w:r>
      <w:r w:rsidRPr="00573371">
        <w:rPr>
          <w:rFonts w:ascii="Tahoma" w:hAnsi="Tahoma" w:cs="Tahoma"/>
          <w:b/>
          <w:sz w:val="18"/>
          <w:szCs w:val="18"/>
        </w:rPr>
        <w:t xml:space="preserve">: </w:t>
      </w:r>
      <w:r w:rsidRPr="00573371">
        <w:rPr>
          <w:rFonts w:ascii="Tahoma" w:hAnsi="Tahoma" w:cs="Tahoma"/>
          <w:sz w:val="18"/>
          <w:szCs w:val="18"/>
        </w:rPr>
        <w:t xml:space="preserve">Young adults who aged out of DFPS </w:t>
      </w:r>
      <w:r>
        <w:rPr>
          <w:rFonts w:ascii="Tahoma" w:hAnsi="Tahoma" w:cs="Tahoma"/>
          <w:sz w:val="18"/>
          <w:szCs w:val="18"/>
        </w:rPr>
        <w:t>conservatorship</w:t>
      </w:r>
      <w:r w:rsidRPr="00573371">
        <w:rPr>
          <w:rFonts w:ascii="Tahoma" w:hAnsi="Tahoma" w:cs="Tahoma"/>
          <w:sz w:val="18"/>
          <w:szCs w:val="18"/>
        </w:rPr>
        <w:t xml:space="preserve"> may return to participate in the Extended Foster Care Program until the age of 21 if the required stipulations are met: </w:t>
      </w:r>
    </w:p>
    <w:p w:rsidR="00C54E06" w:rsidRPr="00573371" w:rsidRDefault="00C54E06" w:rsidP="00C54E06">
      <w:pPr>
        <w:pStyle w:val="BodyText"/>
        <w:numPr>
          <w:ilvl w:val="0"/>
          <w:numId w:val="25"/>
        </w:numPr>
        <w:jc w:val="left"/>
        <w:rPr>
          <w:rFonts w:ascii="Tahoma" w:hAnsi="Tahoma" w:cs="Tahoma"/>
          <w:sz w:val="18"/>
          <w:szCs w:val="18"/>
        </w:rPr>
      </w:pPr>
      <w:r>
        <w:rPr>
          <w:rFonts w:ascii="Tahoma" w:hAnsi="Tahoma" w:cs="Tahoma"/>
          <w:sz w:val="18"/>
          <w:szCs w:val="18"/>
        </w:rPr>
        <w:t>Is offered an available placement;</w:t>
      </w:r>
    </w:p>
    <w:p w:rsidR="00C8329B" w:rsidRPr="00573371" w:rsidRDefault="00C8329B" w:rsidP="00C8329B">
      <w:pPr>
        <w:pStyle w:val="BodyText"/>
        <w:numPr>
          <w:ilvl w:val="0"/>
          <w:numId w:val="16"/>
        </w:numPr>
        <w:jc w:val="left"/>
        <w:rPr>
          <w:rFonts w:ascii="Tahoma" w:hAnsi="Tahoma" w:cs="Tahoma"/>
          <w:sz w:val="18"/>
          <w:szCs w:val="18"/>
        </w:rPr>
      </w:pPr>
      <w:r w:rsidRPr="00573371">
        <w:rPr>
          <w:rFonts w:ascii="Tahoma" w:hAnsi="Tahoma" w:cs="Tahoma"/>
          <w:sz w:val="18"/>
          <w:szCs w:val="18"/>
        </w:rPr>
        <w:t>Understand that court jurisdiction will be extended, if the court permits</w:t>
      </w:r>
      <w:r w:rsidR="00C54E06">
        <w:rPr>
          <w:rFonts w:ascii="Tahoma" w:hAnsi="Tahoma" w:cs="Tahoma"/>
          <w:sz w:val="18"/>
          <w:szCs w:val="18"/>
        </w:rPr>
        <w:t>;</w:t>
      </w:r>
    </w:p>
    <w:p w:rsidR="00C8329B" w:rsidRPr="00573371" w:rsidRDefault="00C8329B" w:rsidP="00C8329B">
      <w:pPr>
        <w:pStyle w:val="BodyText"/>
        <w:numPr>
          <w:ilvl w:val="0"/>
          <w:numId w:val="15"/>
        </w:numPr>
        <w:jc w:val="left"/>
        <w:rPr>
          <w:rFonts w:ascii="Tahoma" w:hAnsi="Tahoma" w:cs="Tahoma"/>
          <w:sz w:val="18"/>
          <w:szCs w:val="18"/>
        </w:rPr>
      </w:pPr>
      <w:r w:rsidRPr="00573371">
        <w:rPr>
          <w:rFonts w:ascii="Tahoma" w:hAnsi="Tahoma" w:cs="Tahoma"/>
          <w:sz w:val="18"/>
          <w:szCs w:val="18"/>
        </w:rPr>
        <w:t>Sign or re-sign a Voluntary E</w:t>
      </w:r>
      <w:r w:rsidR="00C54E06">
        <w:rPr>
          <w:rFonts w:ascii="Tahoma" w:hAnsi="Tahoma" w:cs="Tahoma"/>
          <w:sz w:val="18"/>
          <w:szCs w:val="18"/>
        </w:rPr>
        <w:t>xtended Foster Care agreement; and</w:t>
      </w:r>
    </w:p>
    <w:p w:rsidR="00C8329B" w:rsidRDefault="00C8329B" w:rsidP="00C8329B">
      <w:pPr>
        <w:pStyle w:val="BodyText"/>
        <w:numPr>
          <w:ilvl w:val="0"/>
          <w:numId w:val="15"/>
        </w:numPr>
        <w:jc w:val="left"/>
        <w:rPr>
          <w:rFonts w:ascii="Tahoma" w:hAnsi="Tahoma" w:cs="Tahoma"/>
          <w:sz w:val="18"/>
          <w:szCs w:val="18"/>
        </w:rPr>
      </w:pPr>
      <w:r w:rsidRPr="00573371">
        <w:rPr>
          <w:rFonts w:ascii="Tahoma" w:hAnsi="Tahoma" w:cs="Tahoma"/>
          <w:sz w:val="18"/>
          <w:szCs w:val="18"/>
        </w:rPr>
        <w:t xml:space="preserve">Agree to one of the </w:t>
      </w:r>
      <w:r>
        <w:rPr>
          <w:rFonts w:ascii="Tahoma" w:hAnsi="Tahoma" w:cs="Tahoma"/>
          <w:sz w:val="18"/>
          <w:szCs w:val="18"/>
        </w:rPr>
        <w:t>E</w:t>
      </w:r>
      <w:r w:rsidRPr="00573371">
        <w:rPr>
          <w:rFonts w:ascii="Tahoma" w:hAnsi="Tahoma" w:cs="Tahoma"/>
          <w:sz w:val="18"/>
          <w:szCs w:val="18"/>
        </w:rPr>
        <w:t xml:space="preserve">xtended </w:t>
      </w:r>
      <w:r>
        <w:rPr>
          <w:rFonts w:ascii="Tahoma" w:hAnsi="Tahoma" w:cs="Tahoma"/>
          <w:sz w:val="18"/>
          <w:szCs w:val="18"/>
        </w:rPr>
        <w:t>F</w:t>
      </w:r>
      <w:r w:rsidRPr="00573371">
        <w:rPr>
          <w:rFonts w:ascii="Tahoma" w:hAnsi="Tahoma" w:cs="Tahoma"/>
          <w:sz w:val="18"/>
          <w:szCs w:val="18"/>
        </w:rPr>
        <w:t xml:space="preserve">oster </w:t>
      </w:r>
      <w:r>
        <w:rPr>
          <w:rFonts w:ascii="Tahoma" w:hAnsi="Tahoma" w:cs="Tahoma"/>
          <w:sz w:val="18"/>
          <w:szCs w:val="18"/>
        </w:rPr>
        <w:t>C</w:t>
      </w:r>
      <w:r w:rsidRPr="00573371">
        <w:rPr>
          <w:rFonts w:ascii="Tahoma" w:hAnsi="Tahoma" w:cs="Tahoma"/>
          <w:sz w:val="18"/>
          <w:szCs w:val="18"/>
        </w:rPr>
        <w:t xml:space="preserve">are activities within 30 days of being placed in </w:t>
      </w:r>
      <w:r>
        <w:rPr>
          <w:rFonts w:ascii="Tahoma" w:hAnsi="Tahoma" w:cs="Tahoma"/>
          <w:sz w:val="18"/>
          <w:szCs w:val="18"/>
        </w:rPr>
        <w:t>E</w:t>
      </w:r>
      <w:r w:rsidRPr="00573371">
        <w:rPr>
          <w:rFonts w:ascii="Tahoma" w:hAnsi="Tahoma" w:cs="Tahoma"/>
          <w:sz w:val="18"/>
          <w:szCs w:val="18"/>
        </w:rPr>
        <w:t xml:space="preserve">xtended </w:t>
      </w:r>
      <w:r>
        <w:rPr>
          <w:rFonts w:ascii="Tahoma" w:hAnsi="Tahoma" w:cs="Tahoma"/>
          <w:sz w:val="18"/>
          <w:szCs w:val="18"/>
        </w:rPr>
        <w:t>F</w:t>
      </w:r>
      <w:r w:rsidRPr="00573371">
        <w:rPr>
          <w:rFonts w:ascii="Tahoma" w:hAnsi="Tahoma" w:cs="Tahoma"/>
          <w:sz w:val="18"/>
          <w:szCs w:val="18"/>
        </w:rPr>
        <w:t xml:space="preserve">oster </w:t>
      </w:r>
      <w:r>
        <w:rPr>
          <w:rFonts w:ascii="Tahoma" w:hAnsi="Tahoma" w:cs="Tahoma"/>
          <w:sz w:val="18"/>
          <w:szCs w:val="18"/>
        </w:rPr>
        <w:t>C</w:t>
      </w:r>
      <w:r w:rsidR="00C54E06">
        <w:rPr>
          <w:rFonts w:ascii="Tahoma" w:hAnsi="Tahoma" w:cs="Tahoma"/>
          <w:sz w:val="18"/>
          <w:szCs w:val="18"/>
        </w:rPr>
        <w:t>are.</w:t>
      </w:r>
    </w:p>
    <w:p w:rsidR="00C54E06" w:rsidRPr="00573371" w:rsidRDefault="00C54E06" w:rsidP="00C54E06">
      <w:pPr>
        <w:pStyle w:val="BodyText"/>
        <w:ind w:left="720"/>
        <w:jc w:val="left"/>
        <w:rPr>
          <w:rFonts w:ascii="Tahoma" w:hAnsi="Tahoma" w:cs="Tahoma"/>
          <w:sz w:val="18"/>
          <w:szCs w:val="18"/>
        </w:rPr>
      </w:pPr>
    </w:p>
    <w:p w:rsidR="00C8329B" w:rsidRPr="00573371" w:rsidRDefault="00C8329B" w:rsidP="00C8329B">
      <w:pPr>
        <w:pStyle w:val="BodyText"/>
        <w:jc w:val="left"/>
        <w:rPr>
          <w:rFonts w:ascii="Tahoma" w:hAnsi="Tahoma" w:cs="Tahoma"/>
          <w:b/>
          <w:sz w:val="18"/>
          <w:szCs w:val="18"/>
        </w:rPr>
      </w:pPr>
      <w:r w:rsidRPr="00573371">
        <w:rPr>
          <w:rFonts w:ascii="Tahoma" w:hAnsi="Tahoma" w:cs="Tahoma"/>
          <w:sz w:val="18"/>
          <w:szCs w:val="18"/>
        </w:rPr>
        <w:t xml:space="preserve">PAL staff pre-screen young adults who want to return </w:t>
      </w:r>
      <w:r>
        <w:rPr>
          <w:rFonts w:ascii="Tahoma" w:hAnsi="Tahoma" w:cs="Tahoma"/>
          <w:sz w:val="18"/>
          <w:szCs w:val="18"/>
        </w:rPr>
        <w:t>for</w:t>
      </w:r>
      <w:r w:rsidRPr="00573371">
        <w:rPr>
          <w:rFonts w:ascii="Tahoma" w:hAnsi="Tahoma" w:cs="Tahoma"/>
          <w:sz w:val="18"/>
          <w:szCs w:val="18"/>
        </w:rPr>
        <w:t xml:space="preserve"> Extended Foster Care</w:t>
      </w:r>
      <w:r>
        <w:rPr>
          <w:rFonts w:ascii="Tahoma" w:hAnsi="Tahoma" w:cs="Tahoma"/>
          <w:sz w:val="18"/>
          <w:szCs w:val="18"/>
        </w:rPr>
        <w:t xml:space="preserve"> and refer to the regional re-entry staff</w:t>
      </w:r>
      <w:r w:rsidRPr="00573371">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Regional Re-entry</w:t>
      </w:r>
      <w:r w:rsidRPr="00573371">
        <w:rPr>
          <w:rFonts w:ascii="Tahoma" w:hAnsi="Tahoma" w:cs="Tahoma"/>
          <w:b/>
          <w:sz w:val="18"/>
          <w:szCs w:val="18"/>
        </w:rPr>
        <w:t xml:space="preserve"> Staff Contact List-</w:t>
      </w:r>
      <w:r w:rsidRPr="00573371">
        <w:rPr>
          <w:rFonts w:ascii="Tahoma" w:hAnsi="Tahoma" w:cs="Tahoma"/>
          <w:sz w:val="18"/>
          <w:szCs w:val="18"/>
        </w:rPr>
        <w:t xml:space="preserve"> </w:t>
      </w:r>
      <w:hyperlink r:id="rId15" w:history="1">
        <w:r w:rsidRPr="00D51FE1">
          <w:rPr>
            <w:rStyle w:val="Hyperlink"/>
            <w:rFonts w:ascii="Tahoma" w:hAnsi="Tahoma" w:cs="Tahoma"/>
            <w:b/>
            <w:sz w:val="18"/>
            <w:szCs w:val="18"/>
          </w:rPr>
          <w:t>http://intranet/CPS/Regional/re-entry.asp</w:t>
        </w:r>
      </w:hyperlink>
      <w:r w:rsidRPr="00573371">
        <w:rPr>
          <w:rFonts w:ascii="Tahoma" w:hAnsi="Tahoma" w:cs="Tahoma"/>
          <w:b/>
          <w:sz w:val="18"/>
          <w:szCs w:val="18"/>
        </w:rPr>
        <w:t xml:space="preserve">   </w:t>
      </w:r>
    </w:p>
    <w:p w:rsidR="008257FD" w:rsidRDefault="008257FD" w:rsidP="008257FD">
      <w:pPr>
        <w:pStyle w:val="BodyText"/>
        <w:jc w:val="left"/>
        <w:rPr>
          <w:rFonts w:ascii="Tahoma" w:hAnsi="Tahoma" w:cs="Tahoma"/>
          <w:b/>
          <w:sz w:val="18"/>
          <w:szCs w:val="18"/>
        </w:rPr>
      </w:pPr>
    </w:p>
    <w:p w:rsidR="008257FD" w:rsidRPr="00FC2DC4" w:rsidRDefault="00C819E3" w:rsidP="008257FD">
      <w:pPr>
        <w:pStyle w:val="BodyText"/>
        <w:jc w:val="left"/>
        <w:rPr>
          <w:rFonts w:ascii="Tahoma" w:hAnsi="Tahoma" w:cs="Tahoma"/>
          <w:b/>
          <w:szCs w:val="20"/>
        </w:rPr>
      </w:pPr>
      <w:r>
        <w:rPr>
          <w:rFonts w:ascii="Tahoma" w:hAnsi="Tahoma" w:cs="Tahoma"/>
          <w:b/>
          <w:szCs w:val="20"/>
        </w:rPr>
        <w:t xml:space="preserve">OTHER </w:t>
      </w:r>
      <w:r w:rsidR="008257FD">
        <w:rPr>
          <w:rFonts w:ascii="Tahoma" w:hAnsi="Tahoma" w:cs="Tahoma"/>
          <w:b/>
          <w:szCs w:val="20"/>
        </w:rPr>
        <w:t>RELATED INFORMATION:</w:t>
      </w:r>
    </w:p>
    <w:p w:rsidR="008257FD" w:rsidRPr="00573371" w:rsidRDefault="008257FD" w:rsidP="008257FD">
      <w:pPr>
        <w:pStyle w:val="BodyText"/>
        <w:jc w:val="left"/>
        <w:rPr>
          <w:rFonts w:ascii="Tahoma" w:hAnsi="Tahoma" w:cs="Tahoma"/>
          <w:sz w:val="18"/>
          <w:szCs w:val="18"/>
        </w:rPr>
      </w:pPr>
      <w:r w:rsidRPr="00573371">
        <w:rPr>
          <w:rFonts w:ascii="Tahoma" w:hAnsi="Tahoma" w:cs="Tahoma"/>
          <w:b/>
          <w:sz w:val="18"/>
          <w:szCs w:val="18"/>
        </w:rPr>
        <w:t>Trial Independence Period (TI): (Effective 9/19/11)</w:t>
      </w:r>
      <w:r w:rsidR="00C8329B">
        <w:rPr>
          <w:rFonts w:ascii="Tahoma" w:hAnsi="Tahoma" w:cs="Tahoma"/>
          <w:b/>
          <w:sz w:val="18"/>
          <w:szCs w:val="18"/>
        </w:rPr>
        <w:t>:</w:t>
      </w:r>
      <w:r w:rsidRPr="00573371">
        <w:rPr>
          <w:rFonts w:ascii="Tahoma" w:hAnsi="Tahoma" w:cs="Tahoma"/>
          <w:b/>
          <w:sz w:val="18"/>
          <w:szCs w:val="18"/>
        </w:rPr>
        <w:t xml:space="preserve"> </w:t>
      </w:r>
      <w:r w:rsidRPr="00573371">
        <w:rPr>
          <w:rFonts w:ascii="Tahoma" w:hAnsi="Tahoma" w:cs="Tahoma"/>
          <w:sz w:val="18"/>
          <w:szCs w:val="18"/>
        </w:rPr>
        <w:t xml:space="preserve">A young adult in DFPS conservatorship who turns 18 as well as a young adult enrolled in the Extended Foster Care Program may leave foster care for a "trial independence" period of 6 months (or up to 12 months with a court order).  During the TI period, the young adult may be living independently and receiving other transitional living benefits such as </w:t>
      </w:r>
      <w:r w:rsidRPr="00352772">
        <w:rPr>
          <w:rFonts w:ascii="Tahoma" w:hAnsi="Tahoma" w:cs="Tahoma"/>
          <w:b/>
          <w:sz w:val="18"/>
          <w:szCs w:val="18"/>
        </w:rPr>
        <w:t xml:space="preserve">PAL, ETV, and </w:t>
      </w:r>
      <w:r w:rsidR="00391B07">
        <w:rPr>
          <w:rFonts w:ascii="Tahoma" w:hAnsi="Tahoma" w:cs="Tahoma"/>
          <w:b/>
          <w:sz w:val="18"/>
          <w:szCs w:val="18"/>
        </w:rPr>
        <w:t xml:space="preserve">Texas </w:t>
      </w:r>
      <w:r w:rsidRPr="00352772">
        <w:rPr>
          <w:rFonts w:ascii="Tahoma" w:hAnsi="Tahoma" w:cs="Tahoma"/>
          <w:b/>
          <w:sz w:val="18"/>
          <w:szCs w:val="18"/>
        </w:rPr>
        <w:t>Medicaid</w:t>
      </w:r>
      <w:r w:rsidR="00DD35F1">
        <w:rPr>
          <w:rFonts w:ascii="Tahoma" w:hAnsi="Tahoma" w:cs="Tahoma"/>
          <w:b/>
          <w:sz w:val="18"/>
          <w:szCs w:val="18"/>
        </w:rPr>
        <w:t xml:space="preserve"> coverage</w:t>
      </w:r>
      <w:r w:rsidRPr="00573371">
        <w:rPr>
          <w:rFonts w:ascii="Tahoma" w:hAnsi="Tahoma" w:cs="Tahoma"/>
          <w:sz w:val="18"/>
          <w:szCs w:val="18"/>
        </w:rPr>
        <w:t xml:space="preserve">.  A Young adult that elects to return </w:t>
      </w:r>
      <w:r>
        <w:rPr>
          <w:rFonts w:ascii="Tahoma" w:hAnsi="Tahoma" w:cs="Tahoma"/>
          <w:sz w:val="18"/>
          <w:szCs w:val="18"/>
        </w:rPr>
        <w:t>for</w:t>
      </w:r>
      <w:r w:rsidRPr="00573371">
        <w:rPr>
          <w:rFonts w:ascii="Tahoma" w:hAnsi="Tahoma" w:cs="Tahoma"/>
          <w:sz w:val="18"/>
          <w:szCs w:val="18"/>
        </w:rPr>
        <w:t xml:space="preserve"> Extended Foster Care during the TI period may do so without losing Title IV-E eligibility.    </w:t>
      </w:r>
    </w:p>
    <w:p w:rsidR="008257FD" w:rsidRPr="00573371" w:rsidRDefault="008257FD" w:rsidP="008257FD">
      <w:pPr>
        <w:pStyle w:val="BodyText"/>
        <w:jc w:val="left"/>
        <w:rPr>
          <w:rFonts w:ascii="Tahoma" w:hAnsi="Tahoma" w:cs="Tahoma"/>
          <w:sz w:val="18"/>
          <w:szCs w:val="18"/>
        </w:rPr>
      </w:pPr>
    </w:p>
    <w:p w:rsidR="00B17ADD" w:rsidRDefault="008257FD" w:rsidP="008257FD">
      <w:pPr>
        <w:pStyle w:val="BodyText"/>
        <w:jc w:val="left"/>
        <w:rPr>
          <w:rFonts w:ascii="Tahoma" w:hAnsi="Tahoma" w:cs="Tahoma"/>
          <w:sz w:val="18"/>
          <w:szCs w:val="18"/>
        </w:rPr>
      </w:pPr>
      <w:r w:rsidRPr="00573371">
        <w:rPr>
          <w:rFonts w:ascii="Tahoma" w:hAnsi="Tahoma" w:cs="Tahoma"/>
          <w:b/>
          <w:sz w:val="18"/>
          <w:szCs w:val="18"/>
        </w:rPr>
        <w:t>Extended Court Jurisdiction:</w:t>
      </w:r>
      <w:r w:rsidRPr="00573371">
        <w:rPr>
          <w:rFonts w:ascii="Tahoma" w:hAnsi="Tahoma" w:cs="Tahoma"/>
          <w:sz w:val="18"/>
          <w:szCs w:val="18"/>
        </w:rPr>
        <w:t xml:space="preserve"> Young adults that leave foster care at age 18 for a TI period will have court jurisdiction extended for 6 months.  Additionally court jurisdiction may be extended for a 12 month TI period if ordered by the court.  If a young adult is in Extended Foster Care, court jurisdiction will continue during this period but will not exceed the month of their 21</w:t>
      </w:r>
      <w:r w:rsidRPr="00573371">
        <w:rPr>
          <w:rFonts w:ascii="Tahoma" w:hAnsi="Tahoma" w:cs="Tahoma"/>
          <w:sz w:val="18"/>
          <w:szCs w:val="18"/>
          <w:vertAlign w:val="superscript"/>
        </w:rPr>
        <w:t>st</w:t>
      </w:r>
      <w:r w:rsidRPr="00573371">
        <w:rPr>
          <w:rFonts w:ascii="Tahoma" w:hAnsi="Tahoma" w:cs="Tahoma"/>
          <w:sz w:val="18"/>
          <w:szCs w:val="18"/>
        </w:rPr>
        <w:t xml:space="preserve"> birthday.</w:t>
      </w:r>
      <w:r w:rsidR="00C16541">
        <w:rPr>
          <w:rFonts w:ascii="Tahoma" w:hAnsi="Tahoma" w:cs="Tahoma"/>
          <w:sz w:val="18"/>
          <w:szCs w:val="18"/>
        </w:rPr>
        <w:t xml:space="preserve">  More information is available at: </w:t>
      </w:r>
      <w:r w:rsidRPr="00573371">
        <w:rPr>
          <w:rFonts w:ascii="Tahoma" w:hAnsi="Tahoma" w:cs="Tahoma"/>
          <w:sz w:val="18"/>
          <w:szCs w:val="18"/>
        </w:rPr>
        <w:t xml:space="preserve">  </w:t>
      </w:r>
      <w:hyperlink r:id="rId16" w:anchor="CPS_5600" w:history="1">
        <w:r w:rsidR="00B62B86" w:rsidRPr="00A145C7">
          <w:rPr>
            <w:rStyle w:val="Hyperlink"/>
            <w:rFonts w:ascii="Tahoma" w:hAnsi="Tahoma" w:cs="Tahoma"/>
            <w:b/>
            <w:sz w:val="18"/>
            <w:szCs w:val="18"/>
          </w:rPr>
          <w:t>Extended Court Jurisdiction-CPS Policy 5600</w:t>
        </w:r>
      </w:hyperlink>
      <w:r w:rsidR="00B62B86">
        <w:rPr>
          <w:rFonts w:ascii="Tahoma" w:hAnsi="Tahoma" w:cs="Tahoma"/>
          <w:sz w:val="18"/>
          <w:szCs w:val="18"/>
        </w:rPr>
        <w:t xml:space="preserve"> </w:t>
      </w:r>
    </w:p>
    <w:p w:rsidR="008257FD" w:rsidRPr="00A145C7" w:rsidRDefault="008257FD" w:rsidP="008257FD">
      <w:pPr>
        <w:pStyle w:val="BodyText"/>
        <w:jc w:val="left"/>
        <w:rPr>
          <w:rFonts w:ascii="Tahoma" w:hAnsi="Tahoma" w:cs="Tahoma"/>
          <w:b/>
          <w:sz w:val="18"/>
          <w:szCs w:val="18"/>
        </w:rPr>
      </w:pPr>
    </w:p>
    <w:p w:rsidR="00FA3238" w:rsidRPr="00352772" w:rsidRDefault="00FA3238">
      <w:pPr>
        <w:rPr>
          <w:rFonts w:ascii="Tahoma" w:hAnsi="Tahoma" w:cs="Tahoma"/>
          <w:b/>
          <w:bCs/>
          <w:smallCaps/>
          <w:sz w:val="20"/>
          <w:szCs w:val="20"/>
          <w:u w:val="single"/>
        </w:rPr>
      </w:pPr>
      <w:r w:rsidRPr="00352772">
        <w:rPr>
          <w:rFonts w:ascii="Tahoma" w:hAnsi="Tahoma" w:cs="Tahoma"/>
          <w:b/>
          <w:bCs/>
          <w:smallCaps/>
          <w:sz w:val="20"/>
          <w:szCs w:val="20"/>
          <w:u w:val="single"/>
        </w:rPr>
        <w:t>POST</w:t>
      </w:r>
      <w:r w:rsidR="00C821C2" w:rsidRPr="00352772">
        <w:rPr>
          <w:rFonts w:ascii="Tahoma" w:hAnsi="Tahoma" w:cs="Tahoma"/>
          <w:b/>
          <w:bCs/>
          <w:smallCaps/>
          <w:sz w:val="20"/>
          <w:szCs w:val="20"/>
          <w:u w:val="single"/>
        </w:rPr>
        <w:t>-</w:t>
      </w:r>
      <w:r w:rsidRPr="00352772">
        <w:rPr>
          <w:rFonts w:ascii="Tahoma" w:hAnsi="Tahoma" w:cs="Tahoma"/>
          <w:b/>
          <w:bCs/>
          <w:smallCaps/>
          <w:sz w:val="20"/>
          <w:szCs w:val="20"/>
          <w:u w:val="single"/>
        </w:rPr>
        <w:t>SECONDARY EDUCATION</w:t>
      </w:r>
      <w:r w:rsidR="004B688C">
        <w:rPr>
          <w:rFonts w:ascii="Tahoma" w:hAnsi="Tahoma" w:cs="Tahoma"/>
          <w:b/>
          <w:bCs/>
          <w:smallCaps/>
          <w:sz w:val="20"/>
          <w:szCs w:val="20"/>
          <w:u w:val="single"/>
        </w:rPr>
        <w:t xml:space="preserve"> INFORMATION</w:t>
      </w:r>
    </w:p>
    <w:p w:rsidR="004D524A" w:rsidRDefault="00D43741">
      <w:pPr>
        <w:rPr>
          <w:rFonts w:ascii="Tahoma" w:hAnsi="Tahoma" w:cs="Tahoma"/>
          <w:bCs/>
          <w:sz w:val="18"/>
          <w:szCs w:val="18"/>
        </w:rPr>
      </w:pPr>
      <w:r w:rsidRPr="004B688C">
        <w:rPr>
          <w:rFonts w:ascii="Tahoma" w:hAnsi="Tahoma" w:cs="Tahoma"/>
          <w:b/>
          <w:bCs/>
          <w:smallCaps/>
          <w:sz w:val="20"/>
          <w:szCs w:val="20"/>
        </w:rPr>
        <w:t>Education and Training Voucher (ETV) Program</w:t>
      </w:r>
      <w:r w:rsidR="00617FC8" w:rsidRPr="004B688C">
        <w:rPr>
          <w:rFonts w:ascii="Tahoma" w:hAnsi="Tahoma" w:cs="Tahoma"/>
          <w:b/>
          <w:bCs/>
          <w:smallCaps/>
          <w:sz w:val="20"/>
          <w:szCs w:val="20"/>
        </w:rPr>
        <w:t>:</w:t>
      </w:r>
      <w:r w:rsidR="00004624" w:rsidRPr="00573371">
        <w:rPr>
          <w:rFonts w:ascii="Tahoma" w:hAnsi="Tahoma" w:cs="Tahoma"/>
          <w:b/>
          <w:bCs/>
          <w:smallCaps/>
          <w:sz w:val="18"/>
          <w:szCs w:val="18"/>
        </w:rPr>
        <w:t xml:space="preserve"> </w:t>
      </w:r>
      <w:r w:rsidRPr="00573371">
        <w:rPr>
          <w:rFonts w:ascii="Tahoma" w:hAnsi="Tahoma" w:cs="Tahoma"/>
          <w:b/>
          <w:iCs/>
          <w:sz w:val="18"/>
          <w:szCs w:val="18"/>
        </w:rPr>
        <w:t xml:space="preserve"> </w:t>
      </w:r>
      <w:r w:rsidRPr="00573371">
        <w:rPr>
          <w:rFonts w:ascii="Tahoma" w:hAnsi="Tahoma" w:cs="Tahoma"/>
          <w:sz w:val="18"/>
          <w:szCs w:val="18"/>
        </w:rPr>
        <w:t xml:space="preserve">ETV is a </w:t>
      </w:r>
      <w:r w:rsidRPr="00573371">
        <w:rPr>
          <w:rFonts w:ascii="Tahoma" w:hAnsi="Tahoma" w:cs="Tahoma"/>
          <w:i/>
          <w:sz w:val="18"/>
          <w:szCs w:val="18"/>
        </w:rPr>
        <w:t>federally-funded (Chafee)</w:t>
      </w:r>
      <w:r w:rsidRPr="00573371">
        <w:rPr>
          <w:rFonts w:ascii="Tahoma" w:hAnsi="Tahoma" w:cs="Tahoma"/>
          <w:sz w:val="18"/>
          <w:szCs w:val="18"/>
        </w:rPr>
        <w:t xml:space="preserve"> and state-administered program. </w:t>
      </w:r>
      <w:r w:rsidR="00E43D88" w:rsidRPr="00573371">
        <w:rPr>
          <w:rFonts w:ascii="Tahoma" w:hAnsi="Tahoma" w:cs="Tahoma"/>
          <w:sz w:val="18"/>
          <w:szCs w:val="18"/>
        </w:rPr>
        <w:t xml:space="preserve">Based on </w:t>
      </w:r>
      <w:r w:rsidR="00C43C30" w:rsidRPr="00573371">
        <w:rPr>
          <w:rFonts w:ascii="Tahoma" w:hAnsi="Tahoma" w:cs="Tahoma"/>
          <w:sz w:val="18"/>
          <w:szCs w:val="18"/>
        </w:rPr>
        <w:t>the cost of attendance as established by higher education</w:t>
      </w:r>
      <w:r w:rsidR="00E43D88" w:rsidRPr="00573371">
        <w:rPr>
          <w:rFonts w:ascii="Tahoma" w:hAnsi="Tahoma" w:cs="Tahoma"/>
          <w:sz w:val="18"/>
          <w:szCs w:val="18"/>
        </w:rPr>
        <w:t xml:space="preserve">, </w:t>
      </w:r>
      <w:r w:rsidR="001F11F4" w:rsidRPr="00573371">
        <w:rPr>
          <w:rFonts w:ascii="Tahoma" w:hAnsi="Tahoma" w:cs="Tahoma"/>
          <w:sz w:val="18"/>
          <w:szCs w:val="18"/>
        </w:rPr>
        <w:t xml:space="preserve">youth in </w:t>
      </w:r>
      <w:r w:rsidR="00E43D88" w:rsidRPr="00573371">
        <w:rPr>
          <w:rFonts w:ascii="Tahoma" w:hAnsi="Tahoma" w:cs="Tahoma"/>
          <w:sz w:val="18"/>
          <w:szCs w:val="18"/>
        </w:rPr>
        <w:t>f</w:t>
      </w:r>
      <w:r w:rsidR="00795E47" w:rsidRPr="00573371">
        <w:rPr>
          <w:rFonts w:ascii="Tahoma" w:hAnsi="Tahoma" w:cs="Tahoma"/>
          <w:sz w:val="18"/>
          <w:szCs w:val="18"/>
        </w:rPr>
        <w:t xml:space="preserve">oster care </w:t>
      </w:r>
      <w:r w:rsidR="008B711D">
        <w:rPr>
          <w:rFonts w:ascii="Tahoma" w:hAnsi="Tahoma" w:cs="Tahoma"/>
          <w:sz w:val="18"/>
          <w:szCs w:val="18"/>
        </w:rPr>
        <w:t xml:space="preserve">or other eligible young </w:t>
      </w:r>
      <w:proofErr w:type="gramStart"/>
      <w:r w:rsidR="008B711D">
        <w:rPr>
          <w:rFonts w:ascii="Tahoma" w:hAnsi="Tahoma" w:cs="Tahoma"/>
          <w:sz w:val="18"/>
          <w:szCs w:val="18"/>
        </w:rPr>
        <w:t>adults</w:t>
      </w:r>
      <w:proofErr w:type="gramEnd"/>
      <w:r w:rsidRPr="00573371">
        <w:rPr>
          <w:rFonts w:ascii="Tahoma" w:hAnsi="Tahoma" w:cs="Tahoma"/>
          <w:sz w:val="18"/>
          <w:szCs w:val="18"/>
        </w:rPr>
        <w:t xml:space="preserve"> ages 16 </w:t>
      </w:r>
      <w:r w:rsidR="00F526D8" w:rsidRPr="00573371">
        <w:rPr>
          <w:rFonts w:ascii="Tahoma" w:hAnsi="Tahoma" w:cs="Tahoma"/>
          <w:sz w:val="18"/>
          <w:szCs w:val="18"/>
        </w:rPr>
        <w:t xml:space="preserve">up </w:t>
      </w:r>
      <w:r w:rsidRPr="00573371">
        <w:rPr>
          <w:rFonts w:ascii="Tahoma" w:hAnsi="Tahoma" w:cs="Tahoma"/>
          <w:sz w:val="18"/>
          <w:szCs w:val="18"/>
        </w:rPr>
        <w:t xml:space="preserve">to </w:t>
      </w:r>
      <w:r w:rsidR="008B711D">
        <w:rPr>
          <w:rFonts w:ascii="Tahoma" w:hAnsi="Tahoma" w:cs="Tahoma"/>
          <w:sz w:val="18"/>
          <w:szCs w:val="18"/>
        </w:rPr>
        <w:t xml:space="preserve">the age of </w:t>
      </w:r>
      <w:r w:rsidRPr="00573371">
        <w:rPr>
          <w:rFonts w:ascii="Tahoma" w:hAnsi="Tahoma" w:cs="Tahoma"/>
          <w:sz w:val="18"/>
          <w:szCs w:val="18"/>
        </w:rPr>
        <w:t xml:space="preserve">23 may be eligible </w:t>
      </w:r>
      <w:r w:rsidR="00795E47" w:rsidRPr="00573371">
        <w:rPr>
          <w:rFonts w:ascii="Tahoma" w:hAnsi="Tahoma" w:cs="Tahoma"/>
          <w:sz w:val="18"/>
          <w:szCs w:val="18"/>
        </w:rPr>
        <w:t>to receive</w:t>
      </w:r>
      <w:r w:rsidRPr="00573371">
        <w:rPr>
          <w:rFonts w:ascii="Tahoma" w:hAnsi="Tahoma" w:cs="Tahoma"/>
          <w:sz w:val="18"/>
          <w:szCs w:val="18"/>
        </w:rPr>
        <w:t xml:space="preserve"> </w:t>
      </w:r>
      <w:r w:rsidRPr="00573371">
        <w:rPr>
          <w:rFonts w:ascii="Tahoma" w:hAnsi="Tahoma" w:cs="Tahoma"/>
          <w:sz w:val="18"/>
          <w:szCs w:val="18"/>
          <w:u w:val="single"/>
        </w:rPr>
        <w:t>up to</w:t>
      </w:r>
      <w:r w:rsidRPr="00573371">
        <w:rPr>
          <w:rFonts w:ascii="Tahoma" w:hAnsi="Tahoma" w:cs="Tahoma"/>
          <w:sz w:val="18"/>
          <w:szCs w:val="18"/>
        </w:rPr>
        <w:t xml:space="preserve"> $5</w:t>
      </w:r>
      <w:r w:rsidR="00795E47" w:rsidRPr="00573371">
        <w:rPr>
          <w:rFonts w:ascii="Tahoma" w:hAnsi="Tahoma" w:cs="Tahoma"/>
          <w:sz w:val="18"/>
          <w:szCs w:val="18"/>
        </w:rPr>
        <w:t>,</w:t>
      </w:r>
      <w:r w:rsidRPr="00573371">
        <w:rPr>
          <w:rFonts w:ascii="Tahoma" w:hAnsi="Tahoma" w:cs="Tahoma"/>
          <w:sz w:val="18"/>
          <w:szCs w:val="18"/>
        </w:rPr>
        <w:t xml:space="preserve">000 </w:t>
      </w:r>
      <w:r w:rsidR="00795E47" w:rsidRPr="00573371">
        <w:rPr>
          <w:rFonts w:ascii="Tahoma" w:hAnsi="Tahoma" w:cs="Tahoma"/>
          <w:sz w:val="18"/>
          <w:szCs w:val="18"/>
        </w:rPr>
        <w:t>in</w:t>
      </w:r>
      <w:r w:rsidRPr="00573371">
        <w:rPr>
          <w:rFonts w:ascii="Tahoma" w:hAnsi="Tahoma" w:cs="Tahoma"/>
          <w:sz w:val="18"/>
          <w:szCs w:val="18"/>
        </w:rPr>
        <w:t xml:space="preserve"> financial assistance per year to help them reach their postsecondary education goals</w:t>
      </w:r>
      <w:r w:rsidRPr="00573371">
        <w:rPr>
          <w:rFonts w:ascii="Tahoma" w:hAnsi="Tahoma" w:cs="Tahoma"/>
          <w:bCs/>
          <w:sz w:val="18"/>
          <w:szCs w:val="18"/>
        </w:rPr>
        <w:t xml:space="preserve"> if they meet the following </w:t>
      </w:r>
      <w:r w:rsidR="00435C3D">
        <w:rPr>
          <w:rFonts w:ascii="Tahoma" w:hAnsi="Tahoma" w:cs="Tahoma"/>
          <w:bCs/>
          <w:sz w:val="18"/>
          <w:szCs w:val="18"/>
        </w:rPr>
        <w:t>scholastic eligibility cri</w:t>
      </w:r>
      <w:r w:rsidRPr="00573371">
        <w:rPr>
          <w:rFonts w:ascii="Tahoma" w:hAnsi="Tahoma" w:cs="Tahoma"/>
          <w:bCs/>
          <w:sz w:val="18"/>
          <w:szCs w:val="18"/>
        </w:rPr>
        <w:t xml:space="preserve">teria: </w:t>
      </w:r>
    </w:p>
    <w:p w:rsidR="00435C3D" w:rsidRDefault="00435C3D" w:rsidP="00A145C7">
      <w:pPr>
        <w:numPr>
          <w:ilvl w:val="0"/>
          <w:numId w:val="29"/>
        </w:numPr>
        <w:rPr>
          <w:rFonts w:ascii="Tahoma" w:hAnsi="Tahoma" w:cs="Tahoma"/>
          <w:bCs/>
          <w:sz w:val="18"/>
          <w:szCs w:val="18"/>
        </w:rPr>
      </w:pPr>
      <w:r>
        <w:rPr>
          <w:rFonts w:ascii="Tahoma" w:hAnsi="Tahoma" w:cs="Tahoma"/>
          <w:bCs/>
          <w:sz w:val="18"/>
          <w:szCs w:val="18"/>
        </w:rPr>
        <w:t>Have a high school diploma or GED or be exempt from required school attendance; or</w:t>
      </w:r>
    </w:p>
    <w:p w:rsidR="00435C3D" w:rsidRPr="00573371" w:rsidRDefault="00435C3D" w:rsidP="00A145C7">
      <w:pPr>
        <w:numPr>
          <w:ilvl w:val="0"/>
          <w:numId w:val="29"/>
        </w:numPr>
        <w:rPr>
          <w:rFonts w:ascii="Tahoma" w:hAnsi="Tahoma" w:cs="Tahoma"/>
          <w:bCs/>
          <w:sz w:val="18"/>
          <w:szCs w:val="18"/>
        </w:rPr>
      </w:pPr>
      <w:r>
        <w:rPr>
          <w:rFonts w:ascii="Tahoma" w:hAnsi="Tahoma" w:cs="Tahoma"/>
          <w:bCs/>
          <w:sz w:val="18"/>
          <w:szCs w:val="18"/>
        </w:rPr>
        <w:t>Enrolled in a dual-credit course or other course at an institution of higher education for which the student will earn a high school diploma and college credit.</w:t>
      </w:r>
    </w:p>
    <w:p w:rsidR="00E55A4F" w:rsidRPr="00C50277" w:rsidRDefault="00E55A4F" w:rsidP="00E55A4F">
      <w:pPr>
        <w:rPr>
          <w:rFonts w:ascii="Tahoma" w:hAnsi="Tahoma" w:cs="Tahoma"/>
          <w:i/>
          <w:sz w:val="18"/>
          <w:szCs w:val="18"/>
        </w:rPr>
      </w:pPr>
      <w:bookmarkStart w:id="1" w:name="qualify"/>
      <w:bookmarkEnd w:id="1"/>
      <w:r w:rsidRPr="00C50277">
        <w:rPr>
          <w:rFonts w:ascii="Tahoma" w:hAnsi="Tahoma" w:cs="Tahoma"/>
          <w:i/>
          <w:sz w:val="18"/>
          <w:szCs w:val="18"/>
        </w:rPr>
        <w:t>Individuals eligible for ETV include:</w:t>
      </w:r>
    </w:p>
    <w:p w:rsidR="00E55A4F" w:rsidRPr="00CD6390" w:rsidRDefault="00E55A4F" w:rsidP="00E55A4F">
      <w:pPr>
        <w:numPr>
          <w:ilvl w:val="0"/>
          <w:numId w:val="11"/>
        </w:numPr>
        <w:rPr>
          <w:rFonts w:ascii="Tahoma" w:hAnsi="Tahoma" w:cs="Tahoma"/>
          <w:sz w:val="18"/>
          <w:szCs w:val="18"/>
        </w:rPr>
      </w:pPr>
      <w:r w:rsidRPr="00CD6390">
        <w:rPr>
          <w:rFonts w:ascii="Tahoma" w:hAnsi="Tahoma" w:cs="Tahoma"/>
          <w:sz w:val="18"/>
          <w:szCs w:val="18"/>
        </w:rPr>
        <w:t xml:space="preserve">Youth in </w:t>
      </w:r>
      <w:r>
        <w:rPr>
          <w:rFonts w:ascii="Tahoma" w:hAnsi="Tahoma" w:cs="Tahoma"/>
          <w:sz w:val="18"/>
          <w:szCs w:val="18"/>
        </w:rPr>
        <w:t xml:space="preserve">DFPS </w:t>
      </w:r>
      <w:r w:rsidRPr="00CD6390">
        <w:rPr>
          <w:rFonts w:ascii="Tahoma" w:hAnsi="Tahoma" w:cs="Tahoma"/>
          <w:sz w:val="18"/>
          <w:szCs w:val="18"/>
        </w:rPr>
        <w:t>foster care who are at least 16 and likely to remain in</w:t>
      </w:r>
      <w:r>
        <w:rPr>
          <w:rFonts w:ascii="Tahoma" w:hAnsi="Tahoma" w:cs="Tahoma"/>
          <w:sz w:val="18"/>
          <w:szCs w:val="18"/>
        </w:rPr>
        <w:t xml:space="preserve"> </w:t>
      </w:r>
      <w:r w:rsidRPr="00CD6390">
        <w:rPr>
          <w:rFonts w:ascii="Tahoma" w:hAnsi="Tahoma" w:cs="Tahoma"/>
          <w:sz w:val="18"/>
          <w:szCs w:val="18"/>
        </w:rPr>
        <w:t>care until 18; or</w:t>
      </w:r>
    </w:p>
    <w:p w:rsidR="00E55A4F" w:rsidRPr="00CD6390" w:rsidRDefault="00E55A4F" w:rsidP="00E55A4F">
      <w:pPr>
        <w:numPr>
          <w:ilvl w:val="0"/>
          <w:numId w:val="11"/>
        </w:numPr>
        <w:rPr>
          <w:rFonts w:ascii="Tahoma" w:hAnsi="Tahoma" w:cs="Tahoma"/>
          <w:sz w:val="18"/>
          <w:szCs w:val="18"/>
        </w:rPr>
      </w:pPr>
      <w:r w:rsidRPr="00CD6390">
        <w:rPr>
          <w:rFonts w:ascii="Tahoma" w:hAnsi="Tahoma" w:cs="Tahoma"/>
          <w:sz w:val="18"/>
          <w:szCs w:val="18"/>
        </w:rPr>
        <w:lastRenderedPageBreak/>
        <w:t>Youth who aged out of</w:t>
      </w:r>
      <w:r>
        <w:rPr>
          <w:rFonts w:ascii="Tahoma" w:hAnsi="Tahoma" w:cs="Tahoma"/>
          <w:sz w:val="18"/>
          <w:szCs w:val="18"/>
        </w:rPr>
        <w:t xml:space="preserve"> DFPS</w:t>
      </w:r>
      <w:r w:rsidRPr="00CD6390">
        <w:rPr>
          <w:rFonts w:ascii="Tahoma" w:hAnsi="Tahoma" w:cs="Tahoma"/>
          <w:sz w:val="18"/>
          <w:szCs w:val="18"/>
        </w:rPr>
        <w:t xml:space="preserve"> foster care but have not yet turned 21; or</w:t>
      </w:r>
    </w:p>
    <w:p w:rsidR="00E55A4F" w:rsidRPr="00CD6390" w:rsidRDefault="00E55A4F" w:rsidP="00E55A4F">
      <w:pPr>
        <w:numPr>
          <w:ilvl w:val="0"/>
          <w:numId w:val="11"/>
        </w:numPr>
        <w:rPr>
          <w:rFonts w:ascii="Tahoma" w:hAnsi="Tahoma" w:cs="Tahoma"/>
          <w:sz w:val="18"/>
          <w:szCs w:val="18"/>
        </w:rPr>
      </w:pPr>
      <w:r w:rsidRPr="00CD6390">
        <w:rPr>
          <w:rFonts w:ascii="Tahoma" w:hAnsi="Tahoma" w:cs="Tahoma"/>
          <w:sz w:val="18"/>
          <w:szCs w:val="18"/>
        </w:rPr>
        <w:t>Youth who were adopted from DFPS foster care after turning age 16 and are not yet 21; or</w:t>
      </w:r>
    </w:p>
    <w:p w:rsidR="00E55A4F" w:rsidRPr="00CD6390" w:rsidRDefault="00E55A4F" w:rsidP="00E55A4F">
      <w:pPr>
        <w:numPr>
          <w:ilvl w:val="0"/>
          <w:numId w:val="11"/>
        </w:numPr>
        <w:rPr>
          <w:rFonts w:ascii="Tahoma" w:hAnsi="Tahoma" w:cs="Tahoma"/>
          <w:sz w:val="18"/>
          <w:szCs w:val="18"/>
        </w:rPr>
      </w:pPr>
      <w:r w:rsidRPr="00CD6390">
        <w:rPr>
          <w:rFonts w:ascii="Tahoma" w:hAnsi="Tahoma" w:cs="Tahoma"/>
          <w:sz w:val="18"/>
          <w:szCs w:val="18"/>
        </w:rPr>
        <w:t>Youth who enter Permanency Care Assistance after age 16; or</w:t>
      </w:r>
    </w:p>
    <w:p w:rsidR="00E55A4F" w:rsidRDefault="00E55A4F" w:rsidP="00E55A4F">
      <w:pPr>
        <w:numPr>
          <w:ilvl w:val="0"/>
          <w:numId w:val="11"/>
        </w:numPr>
        <w:rPr>
          <w:rFonts w:ascii="Tahoma" w:hAnsi="Tahoma" w:cs="Tahoma"/>
          <w:sz w:val="18"/>
          <w:szCs w:val="18"/>
        </w:rPr>
      </w:pPr>
      <w:r w:rsidRPr="00CD6390">
        <w:rPr>
          <w:rFonts w:ascii="Tahoma" w:hAnsi="Tahoma" w:cs="Tahoma"/>
          <w:sz w:val="18"/>
          <w:szCs w:val="18"/>
        </w:rPr>
        <w:t>Youth who are in the custody of the Texas Juvenile Justice Department (formerly TJPC) and are in a Title IV-E placement when turning age 18</w:t>
      </w:r>
      <w:r>
        <w:rPr>
          <w:rFonts w:ascii="Tahoma" w:hAnsi="Tahoma" w:cs="Tahoma"/>
          <w:sz w:val="18"/>
          <w:szCs w:val="18"/>
        </w:rPr>
        <w:t>; or</w:t>
      </w:r>
    </w:p>
    <w:p w:rsidR="00E55A4F" w:rsidRDefault="00E55A4F" w:rsidP="00E55A4F">
      <w:pPr>
        <w:numPr>
          <w:ilvl w:val="0"/>
          <w:numId w:val="11"/>
        </w:numPr>
        <w:rPr>
          <w:rFonts w:ascii="Tahoma" w:hAnsi="Tahoma" w:cs="Tahoma"/>
          <w:sz w:val="18"/>
          <w:szCs w:val="18"/>
        </w:rPr>
      </w:pPr>
      <w:r>
        <w:rPr>
          <w:rFonts w:ascii="Tahoma" w:hAnsi="Tahoma" w:cs="Tahoma"/>
          <w:sz w:val="18"/>
          <w:szCs w:val="18"/>
        </w:rPr>
        <w:t>Tribal youth or young adults in tribal foster care; or</w:t>
      </w:r>
    </w:p>
    <w:p w:rsidR="00E55A4F" w:rsidRDefault="00E55A4F" w:rsidP="00E55A4F">
      <w:pPr>
        <w:numPr>
          <w:ilvl w:val="0"/>
          <w:numId w:val="11"/>
        </w:numPr>
        <w:rPr>
          <w:rFonts w:ascii="Tahoma" w:hAnsi="Tahoma" w:cs="Tahoma"/>
          <w:sz w:val="18"/>
          <w:szCs w:val="18"/>
        </w:rPr>
      </w:pPr>
      <w:r>
        <w:rPr>
          <w:rFonts w:ascii="Tahoma" w:hAnsi="Tahoma" w:cs="Tahoma"/>
          <w:sz w:val="18"/>
          <w:szCs w:val="18"/>
        </w:rPr>
        <w:t>Students who move out of state to attend school and were originally enrolled in ETV in Texas.</w:t>
      </w:r>
    </w:p>
    <w:p w:rsidR="00E55A4F" w:rsidRPr="00972AF5" w:rsidRDefault="00E55A4F" w:rsidP="00E55A4F">
      <w:pPr>
        <w:rPr>
          <w:rFonts w:ascii="Tahoma" w:hAnsi="Tahoma" w:cs="Tahoma"/>
          <w:b/>
          <w:iCs/>
          <w:color w:val="FF0000"/>
          <w:sz w:val="18"/>
          <w:szCs w:val="18"/>
        </w:rPr>
      </w:pPr>
    </w:p>
    <w:p w:rsidR="00B776F7" w:rsidRDefault="00906EFF" w:rsidP="00A145C7">
      <w:pPr>
        <w:rPr>
          <w:rFonts w:ascii="Tahoma" w:hAnsi="Tahoma" w:cs="Tahoma"/>
          <w:sz w:val="18"/>
          <w:szCs w:val="18"/>
        </w:rPr>
      </w:pPr>
      <w:r>
        <w:rPr>
          <w:rFonts w:ascii="Tahoma" w:hAnsi="Tahoma" w:cs="Tahoma"/>
          <w:sz w:val="18"/>
          <w:szCs w:val="18"/>
        </w:rPr>
        <w:t xml:space="preserve">ETV </w:t>
      </w:r>
      <w:r w:rsidR="00E300CA">
        <w:rPr>
          <w:rFonts w:ascii="Tahoma" w:hAnsi="Tahoma" w:cs="Tahoma"/>
          <w:sz w:val="18"/>
          <w:szCs w:val="18"/>
        </w:rPr>
        <w:t xml:space="preserve">program </w:t>
      </w:r>
      <w:r>
        <w:rPr>
          <w:rFonts w:ascii="Tahoma" w:hAnsi="Tahoma" w:cs="Tahoma"/>
          <w:sz w:val="18"/>
          <w:szCs w:val="18"/>
        </w:rPr>
        <w:t xml:space="preserve">eligibility-students </w:t>
      </w:r>
      <w:r w:rsidR="00435C3D">
        <w:rPr>
          <w:rFonts w:ascii="Tahoma" w:hAnsi="Tahoma" w:cs="Tahoma"/>
          <w:sz w:val="18"/>
          <w:szCs w:val="18"/>
        </w:rPr>
        <w:t>must apply for and be approved for ETV before his or her 21</w:t>
      </w:r>
      <w:r w:rsidR="00435C3D" w:rsidRPr="00A145C7">
        <w:rPr>
          <w:rFonts w:ascii="Tahoma" w:hAnsi="Tahoma" w:cs="Tahoma"/>
          <w:sz w:val="18"/>
          <w:szCs w:val="18"/>
          <w:vertAlign w:val="superscript"/>
        </w:rPr>
        <w:t>st</w:t>
      </w:r>
      <w:r w:rsidR="00435C3D">
        <w:rPr>
          <w:rFonts w:ascii="Tahoma" w:hAnsi="Tahoma" w:cs="Tahoma"/>
          <w:sz w:val="18"/>
          <w:szCs w:val="18"/>
        </w:rPr>
        <w:t xml:space="preserve"> birthday</w:t>
      </w:r>
      <w:r>
        <w:rPr>
          <w:rFonts w:ascii="Tahoma" w:hAnsi="Tahoma" w:cs="Tahoma"/>
          <w:sz w:val="18"/>
          <w:szCs w:val="18"/>
        </w:rPr>
        <w:t>,</w:t>
      </w:r>
      <w:r w:rsidR="00435C3D">
        <w:rPr>
          <w:rFonts w:ascii="Tahoma" w:hAnsi="Tahoma" w:cs="Tahoma"/>
          <w:sz w:val="18"/>
          <w:szCs w:val="18"/>
        </w:rPr>
        <w:t xml:space="preserve"> m</w:t>
      </w:r>
      <w:r w:rsidR="00E6024D" w:rsidRPr="00573371">
        <w:rPr>
          <w:rFonts w:ascii="Tahoma" w:hAnsi="Tahoma" w:cs="Tahoma"/>
          <w:sz w:val="18"/>
          <w:szCs w:val="18"/>
        </w:rPr>
        <w:t xml:space="preserve">eet college enrollment </w:t>
      </w:r>
      <w:r w:rsidR="00435C3D">
        <w:rPr>
          <w:rFonts w:ascii="Tahoma" w:hAnsi="Tahoma" w:cs="Tahoma"/>
          <w:sz w:val="18"/>
          <w:szCs w:val="18"/>
        </w:rPr>
        <w:t xml:space="preserve">requirements </w:t>
      </w:r>
      <w:r w:rsidR="00D43741" w:rsidRPr="00573371">
        <w:rPr>
          <w:rFonts w:ascii="Tahoma" w:hAnsi="Tahoma" w:cs="Tahoma"/>
          <w:sz w:val="18"/>
          <w:szCs w:val="18"/>
        </w:rPr>
        <w:t>and</w:t>
      </w:r>
      <w:r w:rsidR="00E6024D" w:rsidRPr="00573371">
        <w:rPr>
          <w:rFonts w:ascii="Tahoma" w:hAnsi="Tahoma" w:cs="Tahoma"/>
          <w:sz w:val="18"/>
          <w:szCs w:val="18"/>
        </w:rPr>
        <w:t xml:space="preserve"> be</w:t>
      </w:r>
      <w:r w:rsidR="00D43741" w:rsidRPr="00573371">
        <w:rPr>
          <w:rFonts w:ascii="Tahoma" w:hAnsi="Tahoma" w:cs="Tahoma"/>
          <w:bCs/>
          <w:sz w:val="18"/>
          <w:szCs w:val="18"/>
        </w:rPr>
        <w:t xml:space="preserve"> enrolled </w:t>
      </w:r>
      <w:r w:rsidR="00D43741" w:rsidRPr="00573371">
        <w:rPr>
          <w:rFonts w:ascii="Tahoma" w:hAnsi="Tahoma" w:cs="Tahoma"/>
          <w:sz w:val="18"/>
          <w:szCs w:val="18"/>
        </w:rPr>
        <w:t xml:space="preserve">at least 6 </w:t>
      </w:r>
      <w:r w:rsidR="00E6024D" w:rsidRPr="00573371">
        <w:rPr>
          <w:rFonts w:ascii="Tahoma" w:hAnsi="Tahoma" w:cs="Tahoma"/>
          <w:sz w:val="18"/>
          <w:szCs w:val="18"/>
        </w:rPr>
        <w:t xml:space="preserve">semester </w:t>
      </w:r>
      <w:r w:rsidR="00D43741" w:rsidRPr="00573371">
        <w:rPr>
          <w:rFonts w:ascii="Tahoma" w:hAnsi="Tahoma" w:cs="Tahoma"/>
          <w:sz w:val="18"/>
          <w:szCs w:val="18"/>
        </w:rPr>
        <w:t xml:space="preserve">hours in an </w:t>
      </w:r>
      <w:r w:rsidR="00D43741" w:rsidRPr="00573371">
        <w:rPr>
          <w:rFonts w:ascii="Tahoma" w:hAnsi="Tahoma" w:cs="Tahoma"/>
          <w:i/>
          <w:sz w:val="18"/>
          <w:szCs w:val="18"/>
        </w:rPr>
        <w:t>accredited or pre-accredited</w:t>
      </w:r>
      <w:r w:rsidR="00D43741" w:rsidRPr="00573371">
        <w:rPr>
          <w:rFonts w:ascii="Tahoma" w:hAnsi="Tahoma" w:cs="Tahoma"/>
          <w:sz w:val="18"/>
          <w:szCs w:val="18"/>
        </w:rPr>
        <w:t xml:space="preserve"> </w:t>
      </w:r>
    </w:p>
    <w:p w:rsidR="00B776F7" w:rsidRDefault="00D43741" w:rsidP="00D51FE1">
      <w:pPr>
        <w:numPr>
          <w:ilvl w:val="0"/>
          <w:numId w:val="33"/>
        </w:numPr>
        <w:rPr>
          <w:rFonts w:ascii="Tahoma" w:hAnsi="Tahoma" w:cs="Tahoma"/>
          <w:sz w:val="18"/>
          <w:szCs w:val="18"/>
        </w:rPr>
      </w:pPr>
      <w:r w:rsidRPr="00573371">
        <w:rPr>
          <w:rFonts w:ascii="Tahoma" w:hAnsi="Tahoma" w:cs="Tahoma"/>
          <w:sz w:val="18"/>
          <w:szCs w:val="18"/>
        </w:rPr>
        <w:t xml:space="preserve">public or non-profit program that provides a bachelor's degree or not less than a 2 year program that provides credit towards a degree or certification; or </w:t>
      </w:r>
    </w:p>
    <w:p w:rsidR="00B776F7" w:rsidRDefault="00C609AF" w:rsidP="00D51FE1">
      <w:pPr>
        <w:numPr>
          <w:ilvl w:val="0"/>
          <w:numId w:val="33"/>
        </w:numPr>
        <w:ind w:right="288"/>
        <w:rPr>
          <w:rFonts w:ascii="Tahoma" w:hAnsi="Tahoma" w:cs="Tahoma"/>
          <w:sz w:val="18"/>
          <w:szCs w:val="18"/>
        </w:rPr>
      </w:pPr>
      <w:r w:rsidRPr="00573371">
        <w:rPr>
          <w:rFonts w:ascii="Tahoma" w:hAnsi="Tahoma" w:cs="Tahoma"/>
          <w:sz w:val="18"/>
          <w:szCs w:val="18"/>
        </w:rPr>
        <w:t xml:space="preserve">a </w:t>
      </w:r>
      <w:r w:rsidR="00836564" w:rsidRPr="00573371">
        <w:rPr>
          <w:rFonts w:ascii="Tahoma" w:hAnsi="Tahoma" w:cs="Tahoma"/>
          <w:sz w:val="18"/>
          <w:szCs w:val="18"/>
        </w:rPr>
        <w:t xml:space="preserve">public or non-profit program that provides not less than a one-year program of training to prepare students for gainful employment; </w:t>
      </w:r>
      <w:r w:rsidR="00795E47" w:rsidRPr="00573371">
        <w:rPr>
          <w:rFonts w:ascii="Tahoma" w:hAnsi="Tahoma" w:cs="Tahoma"/>
          <w:sz w:val="18"/>
          <w:szCs w:val="18"/>
        </w:rPr>
        <w:t>or</w:t>
      </w:r>
      <w:r w:rsidR="00836564" w:rsidRPr="00573371">
        <w:rPr>
          <w:rFonts w:ascii="Tahoma" w:hAnsi="Tahoma" w:cs="Tahoma"/>
          <w:sz w:val="18"/>
          <w:szCs w:val="18"/>
        </w:rPr>
        <w:t xml:space="preserve"> </w:t>
      </w:r>
    </w:p>
    <w:p w:rsidR="00D43741" w:rsidRPr="00573371" w:rsidRDefault="00E67BF6" w:rsidP="00D51FE1">
      <w:pPr>
        <w:numPr>
          <w:ilvl w:val="0"/>
          <w:numId w:val="33"/>
        </w:numPr>
        <w:rPr>
          <w:rFonts w:ascii="Tahoma" w:hAnsi="Tahoma" w:cs="Tahoma"/>
          <w:sz w:val="18"/>
          <w:szCs w:val="18"/>
        </w:rPr>
      </w:pPr>
      <w:r>
        <w:rPr>
          <w:rFonts w:ascii="Tahoma" w:hAnsi="Tahoma" w:cs="Tahoma"/>
          <w:sz w:val="18"/>
          <w:szCs w:val="18"/>
        </w:rPr>
        <w:t xml:space="preserve">a public or non-profit program, or a private </w:t>
      </w:r>
      <w:r w:rsidR="00836564" w:rsidRPr="00573371">
        <w:rPr>
          <w:rFonts w:ascii="Tahoma" w:hAnsi="Tahoma" w:cs="Tahoma"/>
          <w:sz w:val="18"/>
          <w:szCs w:val="18"/>
        </w:rPr>
        <w:t xml:space="preserve">institution that has been in existence for two years and offers training programs to prepare students for gainful employment in a recognized occupation (training may be less than one year). </w:t>
      </w:r>
    </w:p>
    <w:p w:rsidR="000C0816" w:rsidRDefault="000C0816" w:rsidP="00A145C7">
      <w:pPr>
        <w:rPr>
          <w:rFonts w:ascii="Tahoma" w:hAnsi="Tahoma" w:cs="Tahoma"/>
          <w:sz w:val="18"/>
          <w:szCs w:val="18"/>
        </w:rPr>
      </w:pPr>
      <w:r>
        <w:rPr>
          <w:rFonts w:ascii="Tahoma" w:hAnsi="Tahoma" w:cs="Tahoma"/>
          <w:sz w:val="18"/>
          <w:szCs w:val="18"/>
        </w:rPr>
        <w:t>Students</w:t>
      </w:r>
      <w:r w:rsidR="00D43741" w:rsidRPr="00972AF5">
        <w:rPr>
          <w:rFonts w:ascii="Tahoma" w:hAnsi="Tahoma" w:cs="Tahoma"/>
          <w:sz w:val="18"/>
          <w:szCs w:val="18"/>
        </w:rPr>
        <w:t xml:space="preserve"> participating in the ETV Program on their 21st birthday </w:t>
      </w:r>
      <w:r w:rsidR="00972AF5">
        <w:rPr>
          <w:rFonts w:ascii="Tahoma" w:hAnsi="Tahoma" w:cs="Tahoma"/>
          <w:sz w:val="18"/>
          <w:szCs w:val="18"/>
        </w:rPr>
        <w:t>may</w:t>
      </w:r>
      <w:r w:rsidR="00D43741" w:rsidRPr="00972AF5">
        <w:rPr>
          <w:rFonts w:ascii="Tahoma" w:hAnsi="Tahoma" w:cs="Tahoma"/>
          <w:sz w:val="18"/>
          <w:szCs w:val="18"/>
        </w:rPr>
        <w:t xml:space="preserve"> remain eligible until </w:t>
      </w:r>
      <w:r w:rsidR="00972AF5">
        <w:rPr>
          <w:rFonts w:ascii="Tahoma" w:hAnsi="Tahoma" w:cs="Tahoma"/>
          <w:sz w:val="18"/>
          <w:szCs w:val="18"/>
        </w:rPr>
        <w:t xml:space="preserve">the month of their </w:t>
      </w:r>
      <w:r w:rsidR="00D43741" w:rsidRPr="00972AF5">
        <w:rPr>
          <w:rFonts w:ascii="Tahoma" w:hAnsi="Tahoma" w:cs="Tahoma"/>
          <w:sz w:val="18"/>
          <w:szCs w:val="18"/>
        </w:rPr>
        <w:t>23</w:t>
      </w:r>
      <w:r w:rsidR="00972AF5" w:rsidRPr="00CD6390">
        <w:rPr>
          <w:rFonts w:ascii="Tahoma" w:hAnsi="Tahoma" w:cs="Tahoma"/>
          <w:sz w:val="18"/>
          <w:szCs w:val="18"/>
          <w:vertAlign w:val="superscript"/>
        </w:rPr>
        <w:t>rd</w:t>
      </w:r>
      <w:r w:rsidR="00972AF5">
        <w:rPr>
          <w:rFonts w:ascii="Tahoma" w:hAnsi="Tahoma" w:cs="Tahoma"/>
          <w:sz w:val="18"/>
          <w:szCs w:val="18"/>
        </w:rPr>
        <w:t xml:space="preserve"> birthday</w:t>
      </w:r>
      <w:r w:rsidR="00D43741" w:rsidRPr="00972AF5">
        <w:rPr>
          <w:rFonts w:ascii="Tahoma" w:hAnsi="Tahoma" w:cs="Tahoma"/>
          <w:sz w:val="18"/>
          <w:szCs w:val="18"/>
        </w:rPr>
        <w:t xml:space="preserve"> as long as they are enrolled</w:t>
      </w:r>
      <w:r w:rsidR="008B711D">
        <w:rPr>
          <w:rFonts w:ascii="Tahoma" w:hAnsi="Tahoma" w:cs="Tahoma"/>
          <w:sz w:val="18"/>
          <w:szCs w:val="18"/>
        </w:rPr>
        <w:t xml:space="preserve"> in ETV</w:t>
      </w:r>
      <w:r w:rsidR="00D43741" w:rsidRPr="00972AF5">
        <w:rPr>
          <w:rFonts w:ascii="Tahoma" w:hAnsi="Tahoma" w:cs="Tahoma"/>
          <w:sz w:val="18"/>
          <w:szCs w:val="18"/>
        </w:rPr>
        <w:t xml:space="preserve"> and making satisfactory</w:t>
      </w:r>
      <w:r w:rsidR="008B711D">
        <w:rPr>
          <w:rFonts w:ascii="Tahoma" w:hAnsi="Tahoma" w:cs="Tahoma"/>
          <w:sz w:val="18"/>
          <w:szCs w:val="18"/>
        </w:rPr>
        <w:t xml:space="preserve"> academic</w:t>
      </w:r>
      <w:r w:rsidR="00D43741" w:rsidRPr="00972AF5">
        <w:rPr>
          <w:rFonts w:ascii="Tahoma" w:hAnsi="Tahoma" w:cs="Tahoma"/>
          <w:sz w:val="18"/>
          <w:szCs w:val="18"/>
        </w:rPr>
        <w:t xml:space="preserve"> progress toward completing their postsecondar</w:t>
      </w:r>
      <w:r w:rsidR="00795E47" w:rsidRPr="00972AF5">
        <w:rPr>
          <w:rFonts w:ascii="Tahoma" w:hAnsi="Tahoma" w:cs="Tahoma"/>
          <w:sz w:val="18"/>
          <w:szCs w:val="18"/>
        </w:rPr>
        <w:t>y education or training program</w:t>
      </w:r>
      <w:r>
        <w:rPr>
          <w:rFonts w:ascii="Tahoma" w:hAnsi="Tahoma" w:cs="Tahoma"/>
          <w:sz w:val="18"/>
          <w:szCs w:val="18"/>
        </w:rPr>
        <w:t xml:space="preserve"> as determined by the institution. </w:t>
      </w:r>
    </w:p>
    <w:p w:rsidR="00D43741" w:rsidRPr="00972AF5" w:rsidRDefault="00D43741" w:rsidP="000C0816">
      <w:pPr>
        <w:ind w:left="720"/>
        <w:rPr>
          <w:rFonts w:ascii="Tahoma" w:hAnsi="Tahoma" w:cs="Tahoma"/>
          <w:sz w:val="18"/>
          <w:szCs w:val="18"/>
        </w:rPr>
      </w:pPr>
    </w:p>
    <w:p w:rsidR="00FA09B1" w:rsidRPr="00CD6390" w:rsidRDefault="000C0816" w:rsidP="005D5ECC">
      <w:pPr>
        <w:rPr>
          <w:rFonts w:ascii="Tahoma" w:hAnsi="Tahoma" w:cs="Tahoma"/>
          <w:b/>
          <w:iCs/>
          <w:sz w:val="18"/>
          <w:szCs w:val="18"/>
        </w:rPr>
      </w:pPr>
      <w:r>
        <w:rPr>
          <w:rFonts w:ascii="Tahoma" w:hAnsi="Tahoma" w:cs="Tahoma"/>
          <w:sz w:val="18"/>
          <w:szCs w:val="18"/>
        </w:rPr>
        <w:t>Students</w:t>
      </w:r>
      <w:r w:rsidR="00D43741" w:rsidRPr="00645D61">
        <w:rPr>
          <w:rFonts w:ascii="Tahoma" w:hAnsi="Tahoma" w:cs="Tahoma"/>
          <w:sz w:val="18"/>
          <w:szCs w:val="18"/>
        </w:rPr>
        <w:t xml:space="preserve"> interes</w:t>
      </w:r>
      <w:r w:rsidR="00D43741" w:rsidRPr="00D27B32">
        <w:rPr>
          <w:rFonts w:ascii="Tahoma" w:hAnsi="Tahoma" w:cs="Tahoma"/>
          <w:sz w:val="18"/>
          <w:szCs w:val="18"/>
        </w:rPr>
        <w:t xml:space="preserve">ted in </w:t>
      </w:r>
      <w:r w:rsidR="00D26F61">
        <w:rPr>
          <w:rFonts w:ascii="Tahoma" w:hAnsi="Tahoma" w:cs="Tahoma"/>
          <w:sz w:val="18"/>
          <w:szCs w:val="18"/>
        </w:rPr>
        <w:t>specific educational programs such as Correspondence Courses, Distance Education Courses, or C</w:t>
      </w:r>
      <w:r w:rsidR="00FC2DC4">
        <w:rPr>
          <w:rFonts w:ascii="Tahoma" w:hAnsi="Tahoma" w:cs="Tahoma"/>
          <w:sz w:val="18"/>
          <w:szCs w:val="18"/>
        </w:rPr>
        <w:t xml:space="preserve">ontinuing </w:t>
      </w:r>
      <w:r w:rsidR="00D26F61">
        <w:rPr>
          <w:rFonts w:ascii="Tahoma" w:hAnsi="Tahoma" w:cs="Tahoma"/>
          <w:sz w:val="18"/>
          <w:szCs w:val="18"/>
        </w:rPr>
        <w:t>E</w:t>
      </w:r>
      <w:r w:rsidR="00FC2DC4">
        <w:rPr>
          <w:rFonts w:ascii="Tahoma" w:hAnsi="Tahoma" w:cs="Tahoma"/>
          <w:sz w:val="18"/>
          <w:szCs w:val="18"/>
        </w:rPr>
        <w:t xml:space="preserve">ducation courses </w:t>
      </w:r>
      <w:r w:rsidR="00D43741" w:rsidRPr="00E55EBA">
        <w:rPr>
          <w:rFonts w:ascii="Tahoma" w:hAnsi="Tahoma" w:cs="Tahoma"/>
          <w:sz w:val="18"/>
          <w:szCs w:val="18"/>
        </w:rPr>
        <w:t xml:space="preserve">must </w:t>
      </w:r>
      <w:r w:rsidR="00BD12B3" w:rsidRPr="00DC14C7">
        <w:rPr>
          <w:rFonts w:ascii="Tahoma" w:hAnsi="Tahoma" w:cs="Tahoma"/>
          <w:sz w:val="18"/>
          <w:szCs w:val="18"/>
        </w:rPr>
        <w:t>c</w:t>
      </w:r>
      <w:r w:rsidR="00D43741" w:rsidRPr="00AC6A6B">
        <w:rPr>
          <w:rFonts w:ascii="Tahoma" w:hAnsi="Tahoma" w:cs="Tahoma"/>
          <w:sz w:val="18"/>
          <w:szCs w:val="18"/>
        </w:rPr>
        <w:t xml:space="preserve">ontact ETV staff </w:t>
      </w:r>
      <w:r w:rsidR="00BD12B3" w:rsidRPr="00AC6A6B">
        <w:rPr>
          <w:rFonts w:ascii="Tahoma" w:hAnsi="Tahoma" w:cs="Tahoma"/>
          <w:sz w:val="18"/>
          <w:szCs w:val="18"/>
        </w:rPr>
        <w:t>for prior</w:t>
      </w:r>
      <w:r w:rsidR="00D43741" w:rsidRPr="00AC6A6B">
        <w:rPr>
          <w:rFonts w:ascii="Tahoma" w:hAnsi="Tahoma" w:cs="Tahoma"/>
          <w:sz w:val="18"/>
          <w:szCs w:val="18"/>
        </w:rPr>
        <w:t xml:space="preserve"> </w:t>
      </w:r>
      <w:r w:rsidR="00BD12B3" w:rsidRPr="005307CD">
        <w:rPr>
          <w:rFonts w:ascii="Tahoma" w:hAnsi="Tahoma" w:cs="Tahoma"/>
          <w:sz w:val="18"/>
          <w:szCs w:val="18"/>
        </w:rPr>
        <w:t>a</w:t>
      </w:r>
      <w:r w:rsidR="00D43741" w:rsidRPr="00CD6390">
        <w:rPr>
          <w:rFonts w:ascii="Tahoma" w:hAnsi="Tahoma" w:cs="Tahoma"/>
          <w:sz w:val="18"/>
          <w:szCs w:val="18"/>
        </w:rPr>
        <w:t>pproval</w:t>
      </w:r>
      <w:r w:rsidR="00F526D8" w:rsidRPr="00CD6390">
        <w:rPr>
          <w:rFonts w:ascii="Tahoma" w:hAnsi="Tahoma" w:cs="Tahoma"/>
          <w:sz w:val="18"/>
          <w:szCs w:val="18"/>
        </w:rPr>
        <w:t xml:space="preserve"> to ensure accreditation</w:t>
      </w:r>
      <w:r>
        <w:rPr>
          <w:rFonts w:ascii="Tahoma" w:hAnsi="Tahoma" w:cs="Tahoma"/>
          <w:sz w:val="18"/>
          <w:szCs w:val="18"/>
        </w:rPr>
        <w:t xml:space="preserve"> and that courses lead to a degree or </w:t>
      </w:r>
      <w:r w:rsidR="00850445">
        <w:rPr>
          <w:rFonts w:ascii="Tahoma" w:hAnsi="Tahoma" w:cs="Tahoma"/>
          <w:sz w:val="18"/>
          <w:szCs w:val="18"/>
        </w:rPr>
        <w:t>recognized certificat</w:t>
      </w:r>
      <w:r w:rsidR="00C16541">
        <w:rPr>
          <w:rFonts w:ascii="Tahoma" w:hAnsi="Tahoma" w:cs="Tahoma"/>
          <w:sz w:val="18"/>
          <w:szCs w:val="18"/>
        </w:rPr>
        <w:t>e</w:t>
      </w:r>
      <w:r>
        <w:rPr>
          <w:rFonts w:ascii="Tahoma" w:hAnsi="Tahoma" w:cs="Tahoma"/>
          <w:sz w:val="18"/>
          <w:szCs w:val="18"/>
        </w:rPr>
        <w:t xml:space="preserve"> program</w:t>
      </w:r>
      <w:r w:rsidR="00D43741" w:rsidRPr="00CD6390">
        <w:rPr>
          <w:rFonts w:ascii="Tahoma" w:hAnsi="Tahoma" w:cs="Tahoma"/>
          <w:sz w:val="18"/>
          <w:szCs w:val="18"/>
        </w:rPr>
        <w:t>.</w:t>
      </w:r>
      <w:r w:rsidR="00D26F61">
        <w:rPr>
          <w:rFonts w:ascii="Tahoma" w:hAnsi="Tahoma" w:cs="Tahoma"/>
          <w:sz w:val="18"/>
          <w:szCs w:val="18"/>
        </w:rPr>
        <w:t xml:space="preserve">  These courses must apply to a Student’s academic degree or certificate program</w:t>
      </w:r>
      <w:r w:rsidR="00DD35F1">
        <w:rPr>
          <w:rFonts w:ascii="Tahoma" w:hAnsi="Tahoma" w:cs="Tahoma"/>
          <w:sz w:val="18"/>
          <w:szCs w:val="18"/>
        </w:rPr>
        <w:t>.</w:t>
      </w:r>
      <w:r w:rsidR="00D26F61">
        <w:rPr>
          <w:rFonts w:ascii="Tahoma" w:hAnsi="Tahoma" w:cs="Tahoma"/>
          <w:sz w:val="18"/>
          <w:szCs w:val="18"/>
        </w:rPr>
        <w:t xml:space="preserve"> </w:t>
      </w:r>
    </w:p>
    <w:p w:rsidR="005D5ECC" w:rsidRPr="00CD6390" w:rsidRDefault="005D5ECC" w:rsidP="00913927">
      <w:pPr>
        <w:rPr>
          <w:rFonts w:ascii="Tahoma" w:hAnsi="Tahoma" w:cs="Tahoma"/>
          <w:sz w:val="18"/>
          <w:szCs w:val="18"/>
        </w:rPr>
      </w:pPr>
    </w:p>
    <w:p w:rsidR="009A7922" w:rsidRPr="00573371" w:rsidRDefault="009A7922" w:rsidP="00E438FA">
      <w:pPr>
        <w:rPr>
          <w:rFonts w:ascii="Tahoma" w:hAnsi="Tahoma" w:cs="Tahoma"/>
          <w:iCs/>
          <w:sz w:val="18"/>
          <w:szCs w:val="18"/>
        </w:rPr>
      </w:pPr>
      <w:r w:rsidRPr="00645D61">
        <w:rPr>
          <w:rFonts w:ascii="Tahoma" w:hAnsi="Tahoma" w:cs="Tahoma"/>
          <w:b/>
          <w:iCs/>
          <w:sz w:val="18"/>
          <w:szCs w:val="18"/>
        </w:rPr>
        <w:t>Note:</w:t>
      </w:r>
      <w:r w:rsidRPr="00D27B32">
        <w:rPr>
          <w:rFonts w:ascii="Tahoma" w:hAnsi="Tahoma" w:cs="Tahoma"/>
          <w:iCs/>
          <w:sz w:val="18"/>
          <w:szCs w:val="18"/>
        </w:rPr>
        <w:t xml:space="preserve"> </w:t>
      </w:r>
      <w:r w:rsidR="00FE62C6">
        <w:rPr>
          <w:rFonts w:ascii="Tahoma" w:hAnsi="Tahoma" w:cs="Tahoma"/>
          <w:iCs/>
          <w:sz w:val="18"/>
          <w:szCs w:val="18"/>
        </w:rPr>
        <w:t>Youth or y</w:t>
      </w:r>
      <w:r w:rsidRPr="00D27B32">
        <w:rPr>
          <w:rFonts w:ascii="Tahoma" w:hAnsi="Tahoma" w:cs="Tahoma"/>
          <w:iCs/>
          <w:sz w:val="18"/>
          <w:szCs w:val="18"/>
        </w:rPr>
        <w:t>ou</w:t>
      </w:r>
      <w:r w:rsidR="000C0816">
        <w:rPr>
          <w:rFonts w:ascii="Tahoma" w:hAnsi="Tahoma" w:cs="Tahoma"/>
          <w:iCs/>
          <w:sz w:val="18"/>
          <w:szCs w:val="18"/>
        </w:rPr>
        <w:t>ng adults</w:t>
      </w:r>
      <w:r w:rsidRPr="00D27B32">
        <w:rPr>
          <w:rFonts w:ascii="Tahoma" w:hAnsi="Tahoma" w:cs="Tahoma"/>
          <w:iCs/>
          <w:sz w:val="18"/>
          <w:szCs w:val="18"/>
        </w:rPr>
        <w:t xml:space="preserve"> in </w:t>
      </w:r>
      <w:r w:rsidR="00FE62C6">
        <w:rPr>
          <w:rFonts w:ascii="Tahoma" w:hAnsi="Tahoma" w:cs="Tahoma"/>
          <w:iCs/>
          <w:sz w:val="18"/>
          <w:szCs w:val="18"/>
        </w:rPr>
        <w:t>DFPS paid foster care</w:t>
      </w:r>
      <w:r w:rsidRPr="00E55EBA">
        <w:rPr>
          <w:rFonts w:ascii="Tahoma" w:hAnsi="Tahoma" w:cs="Tahoma"/>
          <w:iCs/>
          <w:sz w:val="18"/>
          <w:szCs w:val="18"/>
        </w:rPr>
        <w:t xml:space="preserve">, enrolled in higher education and eligible for ETV may have certain expenses paid </w:t>
      </w:r>
      <w:r w:rsidR="004B68FC" w:rsidRPr="00E55EBA">
        <w:rPr>
          <w:rFonts w:ascii="Tahoma" w:hAnsi="Tahoma" w:cs="Tahoma"/>
          <w:iCs/>
          <w:sz w:val="18"/>
          <w:szCs w:val="18"/>
        </w:rPr>
        <w:t>by</w:t>
      </w:r>
      <w:r w:rsidRPr="00E55EBA">
        <w:rPr>
          <w:rFonts w:ascii="Tahoma" w:hAnsi="Tahoma" w:cs="Tahoma"/>
          <w:iCs/>
          <w:sz w:val="18"/>
          <w:szCs w:val="18"/>
        </w:rPr>
        <w:t xml:space="preserve"> the ETV program (ex., books, computers, child care, and transportation).   </w:t>
      </w:r>
      <w:r w:rsidR="00CF180B" w:rsidRPr="00E55EBA">
        <w:rPr>
          <w:rFonts w:ascii="Tahoma" w:hAnsi="Tahoma" w:cs="Tahoma"/>
          <w:iCs/>
          <w:sz w:val="18"/>
          <w:szCs w:val="18"/>
        </w:rPr>
        <w:t xml:space="preserve">ETV will </w:t>
      </w:r>
      <w:r w:rsidR="00CF180B" w:rsidRPr="00CD6390">
        <w:rPr>
          <w:rFonts w:ascii="Tahoma" w:hAnsi="Tahoma" w:cs="Tahoma"/>
          <w:iCs/>
          <w:sz w:val="18"/>
          <w:szCs w:val="18"/>
          <w:u w:val="single"/>
        </w:rPr>
        <w:t>not</w:t>
      </w:r>
      <w:r w:rsidR="00CF180B" w:rsidRPr="00573371">
        <w:rPr>
          <w:rFonts w:ascii="Tahoma" w:hAnsi="Tahoma" w:cs="Tahoma"/>
          <w:iCs/>
          <w:sz w:val="18"/>
          <w:szCs w:val="18"/>
        </w:rPr>
        <w:t xml:space="preserve"> cover r</w:t>
      </w:r>
      <w:r w:rsidR="004B68FC" w:rsidRPr="00573371">
        <w:rPr>
          <w:rFonts w:ascii="Tahoma" w:hAnsi="Tahoma" w:cs="Tahoma"/>
          <w:iCs/>
          <w:sz w:val="18"/>
          <w:szCs w:val="18"/>
        </w:rPr>
        <w:t>esidential h</w:t>
      </w:r>
      <w:r w:rsidRPr="00573371">
        <w:rPr>
          <w:rFonts w:ascii="Tahoma" w:hAnsi="Tahoma" w:cs="Tahoma"/>
          <w:iCs/>
          <w:sz w:val="18"/>
          <w:szCs w:val="18"/>
        </w:rPr>
        <w:t>ousing</w:t>
      </w:r>
      <w:r w:rsidR="004B68FC" w:rsidRPr="00573371">
        <w:rPr>
          <w:rFonts w:ascii="Tahoma" w:hAnsi="Tahoma" w:cs="Tahoma"/>
          <w:iCs/>
          <w:sz w:val="18"/>
          <w:szCs w:val="18"/>
        </w:rPr>
        <w:t>, personal items and food</w:t>
      </w:r>
      <w:r w:rsidR="00CF180B" w:rsidRPr="00573371">
        <w:rPr>
          <w:rFonts w:ascii="Tahoma" w:hAnsi="Tahoma" w:cs="Tahoma"/>
          <w:iCs/>
          <w:sz w:val="18"/>
          <w:szCs w:val="18"/>
        </w:rPr>
        <w:t xml:space="preserve"> since this is provided for </w:t>
      </w:r>
      <w:r w:rsidR="00EC5785">
        <w:rPr>
          <w:rFonts w:ascii="Tahoma" w:hAnsi="Tahoma" w:cs="Tahoma"/>
          <w:iCs/>
          <w:sz w:val="18"/>
          <w:szCs w:val="18"/>
        </w:rPr>
        <w:t xml:space="preserve">in </w:t>
      </w:r>
      <w:r w:rsidR="00C36191">
        <w:rPr>
          <w:rFonts w:ascii="Tahoma" w:hAnsi="Tahoma" w:cs="Tahoma"/>
          <w:iCs/>
          <w:sz w:val="18"/>
          <w:szCs w:val="18"/>
        </w:rPr>
        <w:t>the placement</w:t>
      </w:r>
      <w:r w:rsidRPr="00573371">
        <w:rPr>
          <w:rFonts w:ascii="Tahoma" w:hAnsi="Tahoma" w:cs="Tahoma"/>
          <w:iCs/>
          <w:sz w:val="18"/>
          <w:szCs w:val="18"/>
        </w:rPr>
        <w:t xml:space="preserve">.  </w:t>
      </w:r>
      <w:r w:rsidR="00435C3D">
        <w:rPr>
          <w:rFonts w:ascii="Tahoma" w:hAnsi="Tahoma" w:cs="Tahoma"/>
          <w:iCs/>
          <w:sz w:val="18"/>
          <w:szCs w:val="18"/>
        </w:rPr>
        <w:t xml:space="preserve"> </w:t>
      </w:r>
    </w:p>
    <w:p w:rsidR="00E55A4F" w:rsidRPr="00A145C7" w:rsidRDefault="00631D30" w:rsidP="00E55A4F">
      <w:pPr>
        <w:rPr>
          <w:rFonts w:ascii="Tahoma" w:hAnsi="Tahoma" w:cs="Tahoma"/>
          <w:b/>
          <w:iCs/>
          <w:sz w:val="18"/>
          <w:szCs w:val="18"/>
        </w:rPr>
      </w:pPr>
      <w:hyperlink r:id="rId17" w:anchor="CPS_10320" w:history="1">
        <w:r w:rsidR="00E55A4F" w:rsidRPr="00A145C7">
          <w:rPr>
            <w:rStyle w:val="Hyperlink"/>
            <w:rFonts w:ascii="Tahoma" w:hAnsi="Tahoma" w:cs="Tahoma"/>
            <w:b/>
            <w:iCs/>
            <w:sz w:val="18"/>
            <w:szCs w:val="18"/>
          </w:rPr>
          <w:t>CPS Policy Section 10300</w:t>
        </w:r>
      </w:hyperlink>
      <w:r w:rsidR="00E55A4F" w:rsidRPr="00A145C7">
        <w:rPr>
          <w:rFonts w:ascii="Tahoma" w:hAnsi="Tahoma" w:cs="Tahoma"/>
          <w:b/>
          <w:iCs/>
          <w:sz w:val="18"/>
          <w:szCs w:val="18"/>
        </w:rPr>
        <w:t xml:space="preserve"> </w:t>
      </w:r>
    </w:p>
    <w:p w:rsidR="00B62B86" w:rsidRDefault="00B62B86" w:rsidP="00E438FA">
      <w:pPr>
        <w:rPr>
          <w:rFonts w:ascii="Tahoma" w:hAnsi="Tahoma" w:cs="Tahoma"/>
          <w:b/>
          <w:iCs/>
          <w:sz w:val="18"/>
          <w:szCs w:val="18"/>
        </w:rPr>
      </w:pPr>
    </w:p>
    <w:p w:rsidR="00D43741" w:rsidRPr="00B62B86" w:rsidRDefault="00960A98" w:rsidP="00E438FA">
      <w:pPr>
        <w:rPr>
          <w:rFonts w:ascii="Tahoma" w:hAnsi="Tahoma" w:cs="Tahoma"/>
          <w:b/>
          <w:iCs/>
          <w:sz w:val="18"/>
          <w:szCs w:val="18"/>
        </w:rPr>
      </w:pPr>
      <w:r>
        <w:rPr>
          <w:rFonts w:ascii="Tahoma" w:hAnsi="Tahoma" w:cs="Tahoma"/>
          <w:b/>
          <w:iCs/>
          <w:sz w:val="18"/>
          <w:szCs w:val="18"/>
        </w:rPr>
        <w:t>A</w:t>
      </w:r>
      <w:r w:rsidR="00913927" w:rsidRPr="00573371">
        <w:rPr>
          <w:rFonts w:ascii="Tahoma" w:hAnsi="Tahoma" w:cs="Tahoma"/>
          <w:b/>
          <w:iCs/>
          <w:sz w:val="18"/>
          <w:szCs w:val="18"/>
        </w:rPr>
        <w:t>pply for</w:t>
      </w:r>
      <w:r w:rsidR="0061254F" w:rsidRPr="00573371">
        <w:rPr>
          <w:rFonts w:ascii="Tahoma" w:hAnsi="Tahoma" w:cs="Tahoma"/>
          <w:b/>
          <w:iCs/>
          <w:sz w:val="18"/>
          <w:szCs w:val="18"/>
        </w:rPr>
        <w:t xml:space="preserve"> the</w:t>
      </w:r>
      <w:r w:rsidR="00913927" w:rsidRPr="00573371">
        <w:rPr>
          <w:rFonts w:ascii="Tahoma" w:hAnsi="Tahoma" w:cs="Tahoma"/>
          <w:b/>
          <w:iCs/>
          <w:sz w:val="18"/>
          <w:szCs w:val="18"/>
        </w:rPr>
        <w:t xml:space="preserve"> </w:t>
      </w:r>
      <w:r w:rsidR="00E438FA" w:rsidRPr="00573371">
        <w:rPr>
          <w:rFonts w:ascii="Tahoma" w:hAnsi="Tahoma" w:cs="Tahoma"/>
          <w:b/>
          <w:iCs/>
          <w:sz w:val="18"/>
          <w:szCs w:val="18"/>
        </w:rPr>
        <w:t>ETV</w:t>
      </w:r>
      <w:r w:rsidR="0061254F" w:rsidRPr="00573371">
        <w:rPr>
          <w:rFonts w:ascii="Tahoma" w:hAnsi="Tahoma" w:cs="Tahoma"/>
          <w:b/>
          <w:iCs/>
          <w:sz w:val="18"/>
          <w:szCs w:val="18"/>
        </w:rPr>
        <w:t xml:space="preserve"> Program</w:t>
      </w:r>
      <w:r w:rsidR="00E438FA" w:rsidRPr="00573371">
        <w:rPr>
          <w:rFonts w:ascii="Tahoma" w:hAnsi="Tahoma" w:cs="Tahoma"/>
          <w:b/>
          <w:iCs/>
          <w:sz w:val="18"/>
          <w:szCs w:val="18"/>
        </w:rPr>
        <w:t xml:space="preserve"> </w:t>
      </w:r>
      <w:r>
        <w:rPr>
          <w:rFonts w:ascii="Tahoma" w:hAnsi="Tahoma" w:cs="Tahoma"/>
          <w:b/>
          <w:iCs/>
          <w:sz w:val="18"/>
          <w:szCs w:val="18"/>
        </w:rPr>
        <w:t>at</w:t>
      </w:r>
      <w:r w:rsidR="00201DEE" w:rsidRPr="00B62B86">
        <w:rPr>
          <w:rFonts w:ascii="Tahoma" w:hAnsi="Tahoma" w:cs="Tahoma"/>
          <w:b/>
          <w:iCs/>
          <w:sz w:val="18"/>
          <w:szCs w:val="18"/>
        </w:rPr>
        <w:t>:</w:t>
      </w:r>
      <w:r w:rsidR="00E438FA" w:rsidRPr="00B62B86">
        <w:rPr>
          <w:rFonts w:ascii="Tahoma" w:hAnsi="Tahoma" w:cs="Tahoma"/>
          <w:b/>
          <w:iCs/>
          <w:sz w:val="18"/>
          <w:szCs w:val="18"/>
        </w:rPr>
        <w:t xml:space="preserve"> </w:t>
      </w:r>
      <w:hyperlink r:id="rId18" w:history="1">
        <w:r w:rsidR="001D7546" w:rsidRPr="00A145C7">
          <w:rPr>
            <w:rStyle w:val="Hyperlink"/>
            <w:rFonts w:ascii="Tahoma" w:hAnsi="Tahoma" w:cs="Tahoma"/>
            <w:b/>
            <w:iCs/>
            <w:sz w:val="18"/>
            <w:szCs w:val="18"/>
          </w:rPr>
          <w:t>http://www.texasetv.com</w:t>
        </w:r>
      </w:hyperlink>
      <w:r w:rsidR="001D7546" w:rsidRPr="00A145C7">
        <w:rPr>
          <w:rFonts w:ascii="Tahoma" w:hAnsi="Tahoma" w:cs="Tahoma"/>
          <w:b/>
          <w:iCs/>
          <w:sz w:val="18"/>
          <w:szCs w:val="18"/>
        </w:rPr>
        <w:t xml:space="preserve"> or call toll free 877-268-4063.  </w:t>
      </w:r>
      <w:r w:rsidR="00C16541" w:rsidRPr="00B62B86">
        <w:rPr>
          <w:rFonts w:ascii="Tahoma" w:hAnsi="Tahoma" w:cs="Tahoma"/>
          <w:b/>
          <w:iCs/>
          <w:sz w:val="18"/>
          <w:szCs w:val="18"/>
        </w:rPr>
        <w:t xml:space="preserve"> </w:t>
      </w:r>
    </w:p>
    <w:p w:rsidR="00E438FA" w:rsidRPr="00972AF5" w:rsidRDefault="00E438FA" w:rsidP="00E438FA">
      <w:pPr>
        <w:rPr>
          <w:rFonts w:ascii="Tahoma" w:hAnsi="Tahoma" w:cs="Tahoma"/>
          <w:b/>
          <w:iCs/>
          <w:sz w:val="18"/>
          <w:szCs w:val="18"/>
        </w:rPr>
      </w:pPr>
    </w:p>
    <w:p w:rsidR="00D43741" w:rsidRPr="00E55EBA" w:rsidRDefault="001F11F4" w:rsidP="00004624">
      <w:pPr>
        <w:rPr>
          <w:rFonts w:ascii="Tahoma" w:hAnsi="Tahoma" w:cs="Tahoma"/>
          <w:sz w:val="18"/>
          <w:szCs w:val="18"/>
        </w:rPr>
      </w:pPr>
      <w:r w:rsidRPr="004B688C">
        <w:rPr>
          <w:rFonts w:ascii="Tahoma" w:hAnsi="Tahoma" w:cs="Tahoma"/>
          <w:b/>
          <w:bCs/>
          <w:smallCaps/>
          <w:sz w:val="20"/>
          <w:szCs w:val="20"/>
        </w:rPr>
        <w:t xml:space="preserve">College </w:t>
      </w:r>
      <w:r w:rsidR="00D43741" w:rsidRPr="004B688C">
        <w:rPr>
          <w:rFonts w:ascii="Tahoma" w:hAnsi="Tahoma" w:cs="Tahoma"/>
          <w:b/>
          <w:bCs/>
          <w:smallCaps/>
          <w:sz w:val="20"/>
          <w:szCs w:val="20"/>
        </w:rPr>
        <w:t xml:space="preserve">Tuition and Fee </w:t>
      </w:r>
      <w:r w:rsidR="005E5DB5" w:rsidRPr="004B688C">
        <w:rPr>
          <w:rFonts w:ascii="Tahoma" w:hAnsi="Tahoma" w:cs="Tahoma"/>
          <w:b/>
          <w:bCs/>
          <w:smallCaps/>
          <w:sz w:val="20"/>
          <w:szCs w:val="20"/>
        </w:rPr>
        <w:t>W</w:t>
      </w:r>
      <w:r w:rsidR="009B66FE" w:rsidRPr="004B688C">
        <w:rPr>
          <w:rFonts w:ascii="Tahoma" w:hAnsi="Tahoma" w:cs="Tahoma"/>
          <w:b/>
          <w:bCs/>
          <w:smallCaps/>
          <w:sz w:val="20"/>
          <w:szCs w:val="20"/>
        </w:rPr>
        <w:t>aiver</w:t>
      </w:r>
      <w:r w:rsidR="00352772">
        <w:rPr>
          <w:rFonts w:ascii="Tahoma" w:hAnsi="Tahoma" w:cs="Tahoma"/>
          <w:b/>
          <w:bCs/>
          <w:smallCaps/>
          <w:sz w:val="18"/>
          <w:szCs w:val="18"/>
        </w:rPr>
        <w:t>-</w:t>
      </w:r>
      <w:r w:rsidR="00D43741" w:rsidRPr="00E55EBA">
        <w:rPr>
          <w:rFonts w:ascii="Tahoma" w:hAnsi="Tahoma" w:cs="Tahoma"/>
          <w:b/>
          <w:iCs/>
          <w:sz w:val="18"/>
          <w:szCs w:val="18"/>
        </w:rPr>
        <w:t>Texas Law</w:t>
      </w:r>
      <w:r w:rsidR="00352772">
        <w:rPr>
          <w:rFonts w:ascii="Tahoma" w:hAnsi="Tahoma" w:cs="Tahoma"/>
          <w:b/>
          <w:iCs/>
          <w:sz w:val="18"/>
          <w:szCs w:val="18"/>
        </w:rPr>
        <w:t xml:space="preserve"> </w:t>
      </w:r>
      <w:r w:rsidR="00352772" w:rsidRPr="005307CD">
        <w:rPr>
          <w:rFonts w:ascii="Tahoma" w:hAnsi="Tahoma" w:cs="Tahoma"/>
          <w:sz w:val="18"/>
          <w:szCs w:val="18"/>
        </w:rPr>
        <w:t>(Sec</w:t>
      </w:r>
      <w:r w:rsidR="00352772">
        <w:rPr>
          <w:rFonts w:ascii="Tahoma" w:hAnsi="Tahoma" w:cs="Tahoma"/>
          <w:sz w:val="18"/>
          <w:szCs w:val="18"/>
        </w:rPr>
        <w:t>.</w:t>
      </w:r>
      <w:r w:rsidR="00352772" w:rsidRPr="005307CD">
        <w:rPr>
          <w:rFonts w:ascii="Tahoma" w:hAnsi="Tahoma" w:cs="Tahoma"/>
          <w:sz w:val="18"/>
          <w:szCs w:val="18"/>
        </w:rPr>
        <w:t xml:space="preserve"> 54.</w:t>
      </w:r>
      <w:r w:rsidR="00352772">
        <w:rPr>
          <w:rFonts w:ascii="Tahoma" w:hAnsi="Tahoma" w:cs="Tahoma"/>
          <w:sz w:val="18"/>
          <w:szCs w:val="18"/>
        </w:rPr>
        <w:t>366</w:t>
      </w:r>
      <w:r w:rsidR="00352772" w:rsidRPr="00972AF5">
        <w:rPr>
          <w:rFonts w:ascii="Tahoma" w:hAnsi="Tahoma" w:cs="Tahoma"/>
          <w:sz w:val="18"/>
          <w:szCs w:val="18"/>
        </w:rPr>
        <w:t xml:space="preserve"> and 54.</w:t>
      </w:r>
      <w:r w:rsidR="00352772">
        <w:rPr>
          <w:rFonts w:ascii="Tahoma" w:hAnsi="Tahoma" w:cs="Tahoma"/>
          <w:sz w:val="18"/>
          <w:szCs w:val="18"/>
        </w:rPr>
        <w:t>367-</w:t>
      </w:r>
      <w:r w:rsidR="00352772" w:rsidRPr="00972AF5">
        <w:rPr>
          <w:rFonts w:ascii="Tahoma" w:hAnsi="Tahoma" w:cs="Tahoma"/>
          <w:sz w:val="18"/>
          <w:szCs w:val="18"/>
        </w:rPr>
        <w:t>Texas Education Code</w:t>
      </w:r>
      <w:r w:rsidR="00352772">
        <w:rPr>
          <w:rFonts w:ascii="Tahoma" w:hAnsi="Tahoma" w:cs="Tahoma"/>
          <w:sz w:val="18"/>
          <w:szCs w:val="18"/>
        </w:rPr>
        <w:t xml:space="preserve"> (</w:t>
      </w:r>
      <w:r w:rsidR="00352772" w:rsidRPr="00972AF5">
        <w:rPr>
          <w:rFonts w:ascii="Tahoma" w:hAnsi="Tahoma" w:cs="Tahoma"/>
          <w:sz w:val="18"/>
          <w:szCs w:val="18"/>
        </w:rPr>
        <w:t>2009</w:t>
      </w:r>
      <w:r w:rsidR="00352772">
        <w:rPr>
          <w:rFonts w:ascii="Tahoma" w:hAnsi="Tahoma" w:cs="Tahoma"/>
          <w:sz w:val="18"/>
          <w:szCs w:val="18"/>
        </w:rPr>
        <w:t>)</w:t>
      </w:r>
      <w:r w:rsidR="00617FC8" w:rsidRPr="00E55EBA">
        <w:rPr>
          <w:rFonts w:ascii="Tahoma" w:hAnsi="Tahoma" w:cs="Tahoma"/>
          <w:b/>
          <w:iCs/>
          <w:sz w:val="18"/>
          <w:szCs w:val="18"/>
        </w:rPr>
        <w:t>:</w:t>
      </w:r>
      <w:r w:rsidR="00BD12B3" w:rsidRPr="00E55EBA">
        <w:rPr>
          <w:rFonts w:ascii="Tahoma" w:hAnsi="Tahoma" w:cs="Tahoma"/>
          <w:b/>
          <w:iCs/>
          <w:sz w:val="18"/>
          <w:szCs w:val="18"/>
        </w:rPr>
        <w:t xml:space="preserve"> </w:t>
      </w:r>
      <w:r w:rsidR="00BD12B3" w:rsidRPr="00E55EBA">
        <w:rPr>
          <w:rFonts w:ascii="Tahoma" w:hAnsi="Tahoma" w:cs="Tahoma"/>
          <w:iCs/>
          <w:sz w:val="18"/>
          <w:szCs w:val="18"/>
        </w:rPr>
        <w:t xml:space="preserve"> Th</w:t>
      </w:r>
      <w:r w:rsidRPr="00E55EBA">
        <w:rPr>
          <w:rFonts w:ascii="Tahoma" w:hAnsi="Tahoma" w:cs="Tahoma"/>
          <w:iCs/>
          <w:sz w:val="18"/>
          <w:szCs w:val="18"/>
        </w:rPr>
        <w:t xml:space="preserve">e college tuition and fee </w:t>
      </w:r>
      <w:r w:rsidRPr="00DC14C7">
        <w:rPr>
          <w:rFonts w:ascii="Tahoma" w:hAnsi="Tahoma" w:cs="Tahoma"/>
          <w:iCs/>
          <w:sz w:val="18"/>
          <w:szCs w:val="18"/>
        </w:rPr>
        <w:t>waiver</w:t>
      </w:r>
      <w:r w:rsidR="00617FC8" w:rsidRPr="00AC6A6B">
        <w:rPr>
          <w:rFonts w:ascii="Tahoma" w:hAnsi="Tahoma" w:cs="Tahoma"/>
          <w:b/>
          <w:iCs/>
          <w:sz w:val="18"/>
          <w:szCs w:val="18"/>
        </w:rPr>
        <w:t xml:space="preserve"> </w:t>
      </w:r>
      <w:r w:rsidR="00BD12B3" w:rsidRPr="00AC6A6B">
        <w:rPr>
          <w:rFonts w:ascii="Tahoma" w:hAnsi="Tahoma" w:cs="Tahoma"/>
          <w:iCs/>
          <w:sz w:val="18"/>
          <w:szCs w:val="18"/>
        </w:rPr>
        <w:t>p</w:t>
      </w:r>
      <w:r w:rsidR="00D43741" w:rsidRPr="00AC6A6B">
        <w:rPr>
          <w:rFonts w:ascii="Tahoma" w:hAnsi="Tahoma" w:cs="Tahoma"/>
          <w:sz w:val="18"/>
          <w:szCs w:val="18"/>
        </w:rPr>
        <w:t>rovides exemption</w:t>
      </w:r>
      <w:r w:rsidR="009B66FE" w:rsidRPr="005307CD">
        <w:rPr>
          <w:rFonts w:ascii="Tahoma" w:hAnsi="Tahoma" w:cs="Tahoma"/>
          <w:sz w:val="18"/>
          <w:szCs w:val="18"/>
        </w:rPr>
        <w:t xml:space="preserve">s </w:t>
      </w:r>
      <w:r w:rsidR="00352772" w:rsidRPr="00972AF5">
        <w:rPr>
          <w:rFonts w:ascii="Tahoma" w:hAnsi="Tahoma" w:cs="Tahoma"/>
          <w:sz w:val="18"/>
          <w:szCs w:val="18"/>
        </w:rPr>
        <w:t xml:space="preserve">from payment of tuition and fees at Texas' </w:t>
      </w:r>
      <w:r w:rsidR="00352772" w:rsidRPr="002C0ECF">
        <w:rPr>
          <w:rFonts w:ascii="Tahoma" w:hAnsi="Tahoma" w:cs="Tahoma"/>
          <w:b/>
          <w:sz w:val="18"/>
          <w:szCs w:val="18"/>
        </w:rPr>
        <w:t>state supported institutions</w:t>
      </w:r>
      <w:r w:rsidR="00352772" w:rsidRPr="002C0ECF">
        <w:rPr>
          <w:rFonts w:ascii="Tahoma" w:hAnsi="Tahoma" w:cs="Tahoma"/>
          <w:sz w:val="18"/>
          <w:szCs w:val="18"/>
        </w:rPr>
        <w:t xml:space="preserve"> of higher education</w:t>
      </w:r>
      <w:r w:rsidR="00352772" w:rsidRPr="005307CD">
        <w:rPr>
          <w:rFonts w:ascii="Tahoma" w:hAnsi="Tahoma" w:cs="Tahoma"/>
          <w:sz w:val="18"/>
          <w:szCs w:val="18"/>
        </w:rPr>
        <w:t xml:space="preserve"> </w:t>
      </w:r>
      <w:r w:rsidR="009B66FE" w:rsidRPr="005307CD">
        <w:rPr>
          <w:rFonts w:ascii="Tahoma" w:hAnsi="Tahoma" w:cs="Tahoma"/>
          <w:sz w:val="18"/>
          <w:szCs w:val="18"/>
        </w:rPr>
        <w:t>to individuals formerly in Texas state foster care</w:t>
      </w:r>
      <w:r w:rsidR="00E43D88" w:rsidRPr="00972AF5">
        <w:rPr>
          <w:rFonts w:ascii="Tahoma" w:hAnsi="Tahoma" w:cs="Tahoma"/>
          <w:sz w:val="18"/>
          <w:szCs w:val="18"/>
        </w:rPr>
        <w:t xml:space="preserve"> and adopted youth</w:t>
      </w:r>
      <w:r w:rsidR="009B66FE" w:rsidRPr="002C0ECF">
        <w:rPr>
          <w:rFonts w:ascii="Tahoma" w:hAnsi="Tahoma" w:cs="Tahoma"/>
          <w:sz w:val="18"/>
          <w:szCs w:val="18"/>
        </w:rPr>
        <w:t xml:space="preserve">. </w:t>
      </w:r>
      <w:r w:rsidR="00D43741" w:rsidRPr="002C0ECF">
        <w:rPr>
          <w:rFonts w:ascii="Tahoma" w:hAnsi="Tahoma" w:cs="Tahoma"/>
          <w:sz w:val="18"/>
          <w:szCs w:val="18"/>
        </w:rPr>
        <w:t xml:space="preserve"> To be exempt from the payment of tuition and fees</w:t>
      </w:r>
      <w:r w:rsidR="004B688C">
        <w:rPr>
          <w:rFonts w:ascii="Tahoma" w:hAnsi="Tahoma" w:cs="Tahoma"/>
          <w:sz w:val="18"/>
          <w:szCs w:val="18"/>
        </w:rPr>
        <w:t>,</w:t>
      </w:r>
      <w:r w:rsidR="00D43741" w:rsidRPr="002C0ECF">
        <w:rPr>
          <w:rFonts w:ascii="Tahoma" w:hAnsi="Tahoma" w:cs="Tahoma"/>
          <w:sz w:val="18"/>
          <w:szCs w:val="18"/>
        </w:rPr>
        <w:t xml:space="preserve"> youth</w:t>
      </w:r>
      <w:r w:rsidR="002863D6">
        <w:rPr>
          <w:rFonts w:ascii="Tahoma" w:hAnsi="Tahoma" w:cs="Tahoma"/>
          <w:sz w:val="18"/>
          <w:szCs w:val="18"/>
        </w:rPr>
        <w:t xml:space="preserve"> or </w:t>
      </w:r>
      <w:r w:rsidR="00A52474">
        <w:rPr>
          <w:rFonts w:ascii="Tahoma" w:hAnsi="Tahoma" w:cs="Tahoma"/>
          <w:sz w:val="18"/>
          <w:szCs w:val="18"/>
        </w:rPr>
        <w:t>young adults</w:t>
      </w:r>
      <w:r w:rsidR="00D43741" w:rsidRPr="002C0ECF">
        <w:rPr>
          <w:rFonts w:ascii="Tahoma" w:hAnsi="Tahoma" w:cs="Tahoma"/>
          <w:sz w:val="18"/>
          <w:szCs w:val="18"/>
        </w:rPr>
        <w:t xml:space="preserve"> </w:t>
      </w:r>
      <w:r w:rsidR="00D43741" w:rsidRPr="00645D61">
        <w:rPr>
          <w:rFonts w:ascii="Tahoma" w:hAnsi="Tahoma" w:cs="Tahoma"/>
          <w:sz w:val="18"/>
          <w:szCs w:val="18"/>
          <w:u w:val="single"/>
        </w:rPr>
        <w:t>must</w:t>
      </w:r>
      <w:r w:rsidR="00E3609B" w:rsidRPr="00D27B32">
        <w:rPr>
          <w:rFonts w:ascii="Tahoma" w:hAnsi="Tahoma" w:cs="Tahoma"/>
          <w:sz w:val="18"/>
          <w:szCs w:val="18"/>
          <w:u w:val="single"/>
        </w:rPr>
        <w:t xml:space="preserve"> h</w:t>
      </w:r>
      <w:r w:rsidR="00D43741" w:rsidRPr="00D27B32">
        <w:rPr>
          <w:rFonts w:ascii="Tahoma" w:hAnsi="Tahoma" w:cs="Tahoma"/>
          <w:sz w:val="18"/>
          <w:szCs w:val="18"/>
          <w:u w:val="single"/>
        </w:rPr>
        <w:t xml:space="preserve">ave been in DFPS </w:t>
      </w:r>
      <w:r w:rsidR="00BD12B3" w:rsidRPr="000D7749">
        <w:rPr>
          <w:rFonts w:ascii="Tahoma" w:hAnsi="Tahoma" w:cs="Tahoma"/>
          <w:sz w:val="18"/>
          <w:szCs w:val="18"/>
          <w:u w:val="single"/>
        </w:rPr>
        <w:t>c</w:t>
      </w:r>
      <w:r w:rsidR="00D43741" w:rsidRPr="00E55EBA">
        <w:rPr>
          <w:rFonts w:ascii="Tahoma" w:hAnsi="Tahoma" w:cs="Tahoma"/>
          <w:sz w:val="18"/>
          <w:szCs w:val="18"/>
          <w:u w:val="single"/>
        </w:rPr>
        <w:t>onservatorship</w:t>
      </w:r>
      <w:r w:rsidR="00E770F8" w:rsidRPr="00E55EBA">
        <w:rPr>
          <w:rFonts w:ascii="Tahoma" w:hAnsi="Tahoma" w:cs="Tahoma"/>
          <w:sz w:val="18"/>
          <w:szCs w:val="18"/>
        </w:rPr>
        <w:t>.  Exemptions occur</w:t>
      </w:r>
      <w:r w:rsidR="00D43741" w:rsidRPr="00E55EBA">
        <w:rPr>
          <w:rFonts w:ascii="Tahoma" w:hAnsi="Tahoma" w:cs="Tahoma"/>
          <w:sz w:val="18"/>
          <w:szCs w:val="18"/>
        </w:rPr>
        <w:t>:</w:t>
      </w:r>
    </w:p>
    <w:p w:rsidR="004D524A" w:rsidRPr="00AC6A6B" w:rsidRDefault="004D524A" w:rsidP="00004624">
      <w:pPr>
        <w:rPr>
          <w:rFonts w:ascii="Tahoma" w:hAnsi="Tahoma" w:cs="Tahoma"/>
          <w:sz w:val="18"/>
          <w:szCs w:val="18"/>
        </w:rPr>
      </w:pPr>
    </w:p>
    <w:p w:rsidR="00D43741" w:rsidRPr="00CD6390" w:rsidRDefault="00D43741" w:rsidP="00D4537F">
      <w:pPr>
        <w:numPr>
          <w:ilvl w:val="0"/>
          <w:numId w:val="13"/>
        </w:numPr>
        <w:rPr>
          <w:rFonts w:ascii="Tahoma" w:hAnsi="Tahoma" w:cs="Tahoma"/>
          <w:sz w:val="18"/>
          <w:szCs w:val="18"/>
        </w:rPr>
      </w:pPr>
      <w:r w:rsidRPr="00AC6A6B">
        <w:rPr>
          <w:rFonts w:ascii="Tahoma" w:hAnsi="Tahoma" w:cs="Tahoma"/>
          <w:sz w:val="18"/>
          <w:szCs w:val="18"/>
        </w:rPr>
        <w:t xml:space="preserve">the day </w:t>
      </w:r>
      <w:r w:rsidR="001854E8" w:rsidRPr="005307CD">
        <w:rPr>
          <w:rFonts w:ascii="Tahoma" w:hAnsi="Tahoma" w:cs="Tahoma"/>
          <w:sz w:val="18"/>
          <w:szCs w:val="18"/>
        </w:rPr>
        <w:t>before</w:t>
      </w:r>
      <w:r w:rsidRPr="00CD6390">
        <w:rPr>
          <w:rFonts w:ascii="Tahoma" w:hAnsi="Tahoma" w:cs="Tahoma"/>
          <w:sz w:val="18"/>
          <w:szCs w:val="18"/>
        </w:rPr>
        <w:t xml:space="preserve"> the </w:t>
      </w:r>
      <w:r w:rsidR="001854E8" w:rsidRPr="00CD6390">
        <w:rPr>
          <w:rFonts w:ascii="Tahoma" w:hAnsi="Tahoma" w:cs="Tahoma"/>
          <w:sz w:val="18"/>
          <w:szCs w:val="18"/>
        </w:rPr>
        <w:t xml:space="preserve">student's </w:t>
      </w:r>
      <w:r w:rsidRPr="00CD6390">
        <w:rPr>
          <w:rFonts w:ascii="Tahoma" w:hAnsi="Tahoma" w:cs="Tahoma"/>
          <w:sz w:val="18"/>
          <w:szCs w:val="18"/>
        </w:rPr>
        <w:t>18</w:t>
      </w:r>
      <w:r w:rsidRPr="00CD6390">
        <w:rPr>
          <w:rFonts w:ascii="Tahoma" w:hAnsi="Tahoma" w:cs="Tahoma"/>
          <w:sz w:val="18"/>
          <w:szCs w:val="18"/>
          <w:vertAlign w:val="superscript"/>
        </w:rPr>
        <w:t>th</w:t>
      </w:r>
      <w:r w:rsidRPr="00CD6390">
        <w:rPr>
          <w:rFonts w:ascii="Tahoma" w:hAnsi="Tahoma" w:cs="Tahoma"/>
          <w:sz w:val="18"/>
          <w:szCs w:val="18"/>
        </w:rPr>
        <w:t xml:space="preserve"> birthday;</w:t>
      </w:r>
    </w:p>
    <w:p w:rsidR="00796376" w:rsidRPr="00CD6390" w:rsidRDefault="00D43741" w:rsidP="00D4537F">
      <w:pPr>
        <w:numPr>
          <w:ilvl w:val="0"/>
          <w:numId w:val="13"/>
        </w:numPr>
        <w:rPr>
          <w:rFonts w:ascii="Tahoma" w:hAnsi="Tahoma" w:cs="Tahoma"/>
          <w:sz w:val="18"/>
          <w:szCs w:val="18"/>
        </w:rPr>
      </w:pPr>
      <w:r w:rsidRPr="00CD6390">
        <w:rPr>
          <w:rFonts w:ascii="Tahoma" w:hAnsi="Tahoma" w:cs="Tahoma"/>
          <w:sz w:val="18"/>
          <w:szCs w:val="18"/>
        </w:rPr>
        <w:t xml:space="preserve">the day of the </w:t>
      </w:r>
      <w:r w:rsidR="00E43D88" w:rsidRPr="00CD6390">
        <w:rPr>
          <w:rFonts w:ascii="Tahoma" w:hAnsi="Tahoma" w:cs="Tahoma"/>
          <w:sz w:val="18"/>
          <w:szCs w:val="18"/>
        </w:rPr>
        <w:t>student</w:t>
      </w:r>
      <w:r w:rsidRPr="00CD6390">
        <w:rPr>
          <w:rFonts w:ascii="Tahoma" w:hAnsi="Tahoma" w:cs="Tahoma"/>
          <w:sz w:val="18"/>
          <w:szCs w:val="18"/>
        </w:rPr>
        <w:t>’s 14</w:t>
      </w:r>
      <w:r w:rsidRPr="00CD6390">
        <w:rPr>
          <w:rFonts w:ascii="Tahoma" w:hAnsi="Tahoma" w:cs="Tahoma"/>
          <w:sz w:val="18"/>
          <w:szCs w:val="18"/>
          <w:vertAlign w:val="superscript"/>
        </w:rPr>
        <w:t>th</w:t>
      </w:r>
      <w:r w:rsidRPr="00CD6390">
        <w:rPr>
          <w:rFonts w:ascii="Tahoma" w:hAnsi="Tahoma" w:cs="Tahoma"/>
          <w:sz w:val="18"/>
          <w:szCs w:val="18"/>
        </w:rPr>
        <w:t xml:space="preserve"> birthday, if the youth was eligible for adoption (parental rights being terminated) on or after that day; </w:t>
      </w:r>
    </w:p>
    <w:p w:rsidR="001854E8" w:rsidRPr="00CD6390" w:rsidRDefault="001854E8" w:rsidP="00D4537F">
      <w:pPr>
        <w:numPr>
          <w:ilvl w:val="0"/>
          <w:numId w:val="13"/>
        </w:numPr>
        <w:rPr>
          <w:rFonts w:ascii="Tahoma" w:hAnsi="Tahoma" w:cs="Tahoma"/>
          <w:sz w:val="18"/>
          <w:szCs w:val="18"/>
        </w:rPr>
      </w:pPr>
      <w:r w:rsidRPr="00CD6390">
        <w:rPr>
          <w:rFonts w:ascii="Tahoma" w:hAnsi="Tahoma" w:cs="Tahoma"/>
          <w:sz w:val="18"/>
          <w:szCs w:val="18"/>
        </w:rPr>
        <w:t xml:space="preserve">the day the </w:t>
      </w:r>
      <w:r w:rsidR="00E43D88" w:rsidRPr="00CD6390">
        <w:rPr>
          <w:rFonts w:ascii="Tahoma" w:hAnsi="Tahoma" w:cs="Tahoma"/>
          <w:sz w:val="18"/>
          <w:szCs w:val="18"/>
        </w:rPr>
        <w:t>student</w:t>
      </w:r>
      <w:r w:rsidRPr="00CD6390">
        <w:rPr>
          <w:rFonts w:ascii="Tahoma" w:hAnsi="Tahoma" w:cs="Tahoma"/>
          <w:sz w:val="18"/>
          <w:szCs w:val="18"/>
        </w:rPr>
        <w:t xml:space="preserve"> graduated from high school or received the equivalent of a high school diploma;</w:t>
      </w:r>
      <w:r w:rsidR="00CB1B5F" w:rsidRPr="00CD6390">
        <w:rPr>
          <w:rFonts w:ascii="Tahoma" w:hAnsi="Tahoma" w:cs="Tahoma"/>
          <w:sz w:val="18"/>
          <w:szCs w:val="18"/>
        </w:rPr>
        <w:t xml:space="preserve"> </w:t>
      </w:r>
    </w:p>
    <w:p w:rsidR="001854E8" w:rsidRPr="00CD6390" w:rsidRDefault="00A52474" w:rsidP="00D4537F">
      <w:pPr>
        <w:numPr>
          <w:ilvl w:val="0"/>
          <w:numId w:val="13"/>
        </w:numPr>
        <w:rPr>
          <w:rFonts w:ascii="Tahoma" w:hAnsi="Tahoma" w:cs="Tahoma"/>
          <w:sz w:val="18"/>
          <w:szCs w:val="18"/>
        </w:rPr>
      </w:pPr>
      <w:r>
        <w:rPr>
          <w:rFonts w:ascii="Tahoma" w:hAnsi="Tahoma" w:cs="Tahoma"/>
          <w:sz w:val="18"/>
          <w:szCs w:val="18"/>
        </w:rPr>
        <w:t xml:space="preserve">if </w:t>
      </w:r>
      <w:r w:rsidR="00E43D88" w:rsidRPr="00CD6390">
        <w:rPr>
          <w:rFonts w:ascii="Tahoma" w:hAnsi="Tahoma" w:cs="Tahoma"/>
          <w:sz w:val="18"/>
          <w:szCs w:val="18"/>
        </w:rPr>
        <w:t>a youth</w:t>
      </w:r>
      <w:r w:rsidR="001854E8" w:rsidRPr="00CD6390">
        <w:rPr>
          <w:rFonts w:ascii="Tahoma" w:hAnsi="Tahoma" w:cs="Tahoma"/>
          <w:sz w:val="18"/>
          <w:szCs w:val="18"/>
        </w:rPr>
        <w:t xml:space="preserve"> was adopted and the adoption occurred on or after September 1, 2009;</w:t>
      </w:r>
    </w:p>
    <w:p w:rsidR="00CB1B5F" w:rsidRPr="00CD6390" w:rsidRDefault="00A52474" w:rsidP="00D4537F">
      <w:pPr>
        <w:numPr>
          <w:ilvl w:val="0"/>
          <w:numId w:val="13"/>
        </w:numPr>
        <w:rPr>
          <w:rFonts w:ascii="Tahoma" w:hAnsi="Tahoma" w:cs="Tahoma"/>
          <w:sz w:val="18"/>
          <w:szCs w:val="18"/>
        </w:rPr>
      </w:pPr>
      <w:r>
        <w:rPr>
          <w:rFonts w:ascii="Tahoma" w:hAnsi="Tahoma" w:cs="Tahoma"/>
          <w:sz w:val="18"/>
          <w:szCs w:val="18"/>
        </w:rPr>
        <w:t xml:space="preserve">if </w:t>
      </w:r>
      <w:r w:rsidR="00CB1B5F" w:rsidRPr="00CD6390">
        <w:rPr>
          <w:rFonts w:ascii="Tahoma" w:hAnsi="Tahoma" w:cs="Tahoma"/>
          <w:sz w:val="18"/>
          <w:szCs w:val="18"/>
        </w:rPr>
        <w:t>permanent managing conservatorship</w:t>
      </w:r>
      <w:r w:rsidR="00E43D88" w:rsidRPr="00CD6390">
        <w:rPr>
          <w:rFonts w:ascii="Tahoma" w:hAnsi="Tahoma" w:cs="Tahoma"/>
          <w:sz w:val="18"/>
          <w:szCs w:val="18"/>
        </w:rPr>
        <w:t xml:space="preserve"> of the youth</w:t>
      </w:r>
      <w:r w:rsidR="00CB1B5F" w:rsidRPr="00CD6390">
        <w:rPr>
          <w:rFonts w:ascii="Tahoma" w:hAnsi="Tahoma" w:cs="Tahoma"/>
          <w:sz w:val="18"/>
          <w:szCs w:val="18"/>
        </w:rPr>
        <w:t xml:space="preserve"> was granted to a non-parent on or after September 1, 2009; or</w:t>
      </w:r>
    </w:p>
    <w:p w:rsidR="00D43741" w:rsidRPr="00CD6390" w:rsidRDefault="00E770F8" w:rsidP="00D4537F">
      <w:pPr>
        <w:numPr>
          <w:ilvl w:val="0"/>
          <w:numId w:val="13"/>
        </w:numPr>
        <w:rPr>
          <w:rFonts w:ascii="Tahoma" w:hAnsi="Tahoma" w:cs="Tahoma"/>
          <w:sz w:val="18"/>
          <w:szCs w:val="18"/>
        </w:rPr>
      </w:pPr>
      <w:proofErr w:type="gramStart"/>
      <w:r w:rsidRPr="00CD6390">
        <w:rPr>
          <w:rFonts w:ascii="Tahoma" w:hAnsi="Tahoma" w:cs="Tahoma"/>
          <w:sz w:val="18"/>
          <w:szCs w:val="18"/>
        </w:rPr>
        <w:t>when</w:t>
      </w:r>
      <w:proofErr w:type="gramEnd"/>
      <w:r w:rsidRPr="00CD6390">
        <w:rPr>
          <w:rFonts w:ascii="Tahoma" w:hAnsi="Tahoma" w:cs="Tahoma"/>
          <w:sz w:val="18"/>
          <w:szCs w:val="18"/>
        </w:rPr>
        <w:t xml:space="preserve"> a</w:t>
      </w:r>
      <w:r w:rsidR="00CB1B5F" w:rsidRPr="00CD6390">
        <w:rPr>
          <w:rFonts w:ascii="Tahoma" w:hAnsi="Tahoma" w:cs="Tahoma"/>
          <w:sz w:val="18"/>
          <w:szCs w:val="18"/>
        </w:rPr>
        <w:t xml:space="preserve"> student is enrolled in a </w:t>
      </w:r>
      <w:r w:rsidR="00796376" w:rsidRPr="00CD6390">
        <w:rPr>
          <w:rFonts w:ascii="Tahoma" w:hAnsi="Tahoma" w:cs="Tahoma"/>
          <w:sz w:val="18"/>
          <w:szCs w:val="18"/>
        </w:rPr>
        <w:t xml:space="preserve">dual credit course or other course </w:t>
      </w:r>
      <w:r w:rsidRPr="00CD6390">
        <w:rPr>
          <w:rFonts w:ascii="Tahoma" w:hAnsi="Tahoma" w:cs="Tahoma"/>
          <w:sz w:val="18"/>
          <w:szCs w:val="18"/>
        </w:rPr>
        <w:t>in which the student</w:t>
      </w:r>
      <w:r w:rsidR="00796376" w:rsidRPr="00CD6390">
        <w:rPr>
          <w:rFonts w:ascii="Tahoma" w:hAnsi="Tahoma" w:cs="Tahoma"/>
          <w:sz w:val="18"/>
          <w:szCs w:val="18"/>
        </w:rPr>
        <w:t xml:space="preserve"> may ear</w:t>
      </w:r>
      <w:r w:rsidR="001854E8" w:rsidRPr="00CD6390">
        <w:rPr>
          <w:rFonts w:ascii="Tahoma" w:hAnsi="Tahoma" w:cs="Tahoma"/>
          <w:sz w:val="18"/>
          <w:szCs w:val="18"/>
        </w:rPr>
        <w:t>n</w:t>
      </w:r>
      <w:r w:rsidR="00796376" w:rsidRPr="00CD6390">
        <w:rPr>
          <w:rFonts w:ascii="Tahoma" w:hAnsi="Tahoma" w:cs="Tahoma"/>
          <w:sz w:val="18"/>
          <w:szCs w:val="18"/>
        </w:rPr>
        <w:t xml:space="preserve"> joint hig</w:t>
      </w:r>
      <w:r w:rsidR="001854E8" w:rsidRPr="00CD6390">
        <w:rPr>
          <w:rFonts w:ascii="Tahoma" w:hAnsi="Tahoma" w:cs="Tahoma"/>
          <w:sz w:val="18"/>
          <w:szCs w:val="18"/>
        </w:rPr>
        <w:t>h school and college credit.</w:t>
      </w:r>
      <w:r w:rsidR="002160C7" w:rsidRPr="00CD6390">
        <w:rPr>
          <w:rFonts w:ascii="Tahoma" w:hAnsi="Tahoma" w:cs="Tahoma"/>
          <w:sz w:val="18"/>
          <w:szCs w:val="18"/>
        </w:rPr>
        <w:t xml:space="preserve">   </w:t>
      </w:r>
      <w:r w:rsidR="002160C7" w:rsidRPr="00CD6390">
        <w:rPr>
          <w:rFonts w:ascii="Tahoma" w:hAnsi="Tahoma" w:cs="Tahoma"/>
          <w:i/>
          <w:sz w:val="18"/>
          <w:szCs w:val="18"/>
        </w:rPr>
        <w:t>Note: Youth enrolled in a dual credit course may access ETV funds to cover certain educational expenses related to college attendance</w:t>
      </w:r>
      <w:r w:rsidR="002160C7" w:rsidRPr="00CD6390">
        <w:rPr>
          <w:rFonts w:ascii="Tahoma" w:hAnsi="Tahoma" w:cs="Tahoma"/>
          <w:sz w:val="18"/>
          <w:szCs w:val="18"/>
        </w:rPr>
        <w:t>.</w:t>
      </w:r>
    </w:p>
    <w:p w:rsidR="00C16541" w:rsidRDefault="00C16541" w:rsidP="001854E8">
      <w:pPr>
        <w:rPr>
          <w:rFonts w:ascii="Tahoma" w:hAnsi="Tahoma" w:cs="Tahoma"/>
          <w:sz w:val="18"/>
          <w:szCs w:val="18"/>
        </w:rPr>
      </w:pPr>
    </w:p>
    <w:p w:rsidR="00796376" w:rsidRPr="00573371" w:rsidRDefault="00814251" w:rsidP="001854E8">
      <w:pPr>
        <w:rPr>
          <w:rFonts w:ascii="Tahoma" w:hAnsi="Tahoma" w:cs="Tahoma"/>
          <w:b/>
          <w:sz w:val="18"/>
          <w:szCs w:val="18"/>
        </w:rPr>
      </w:pPr>
      <w:r w:rsidRPr="00573371">
        <w:rPr>
          <w:rFonts w:ascii="Tahoma" w:hAnsi="Tahoma" w:cs="Tahoma"/>
          <w:sz w:val="18"/>
          <w:szCs w:val="18"/>
        </w:rPr>
        <w:t>You</w:t>
      </w:r>
      <w:r w:rsidR="002C0ECF">
        <w:rPr>
          <w:rFonts w:ascii="Tahoma" w:hAnsi="Tahoma" w:cs="Tahoma"/>
          <w:sz w:val="18"/>
          <w:szCs w:val="18"/>
        </w:rPr>
        <w:t>th</w:t>
      </w:r>
      <w:r w:rsidR="002863D6">
        <w:rPr>
          <w:rFonts w:ascii="Tahoma" w:hAnsi="Tahoma" w:cs="Tahoma"/>
          <w:sz w:val="18"/>
          <w:szCs w:val="18"/>
        </w:rPr>
        <w:t xml:space="preserve"> or </w:t>
      </w:r>
      <w:r w:rsidR="00BC1946">
        <w:rPr>
          <w:rFonts w:ascii="Tahoma" w:hAnsi="Tahoma" w:cs="Tahoma"/>
          <w:sz w:val="18"/>
          <w:szCs w:val="18"/>
        </w:rPr>
        <w:t>y</w:t>
      </w:r>
      <w:r w:rsidR="002C0ECF">
        <w:rPr>
          <w:rFonts w:ascii="Tahoma" w:hAnsi="Tahoma" w:cs="Tahoma"/>
          <w:sz w:val="18"/>
          <w:szCs w:val="18"/>
        </w:rPr>
        <w:t xml:space="preserve">oung </w:t>
      </w:r>
      <w:r w:rsidR="00BC1946">
        <w:rPr>
          <w:rFonts w:ascii="Tahoma" w:hAnsi="Tahoma" w:cs="Tahoma"/>
          <w:sz w:val="18"/>
          <w:szCs w:val="18"/>
        </w:rPr>
        <w:t>a</w:t>
      </w:r>
      <w:r w:rsidR="002C0ECF">
        <w:rPr>
          <w:rFonts w:ascii="Tahoma" w:hAnsi="Tahoma" w:cs="Tahoma"/>
          <w:sz w:val="18"/>
          <w:szCs w:val="18"/>
        </w:rPr>
        <w:t>dults</w:t>
      </w:r>
      <w:r w:rsidRPr="00573371">
        <w:rPr>
          <w:rFonts w:ascii="Tahoma" w:hAnsi="Tahoma" w:cs="Tahoma"/>
          <w:sz w:val="18"/>
          <w:szCs w:val="18"/>
        </w:rPr>
        <w:t xml:space="preserve"> </w:t>
      </w:r>
      <w:r w:rsidR="00AA391F">
        <w:rPr>
          <w:rFonts w:ascii="Tahoma" w:hAnsi="Tahoma" w:cs="Tahoma"/>
          <w:sz w:val="18"/>
          <w:szCs w:val="18"/>
        </w:rPr>
        <w:t xml:space="preserve">must check with each </w:t>
      </w:r>
      <w:r w:rsidR="00EA131F">
        <w:rPr>
          <w:rFonts w:ascii="Tahoma" w:hAnsi="Tahoma" w:cs="Tahoma"/>
          <w:sz w:val="18"/>
          <w:szCs w:val="18"/>
        </w:rPr>
        <w:t>school</w:t>
      </w:r>
      <w:r w:rsidR="00AA391F">
        <w:rPr>
          <w:rFonts w:ascii="Tahoma" w:hAnsi="Tahoma" w:cs="Tahoma"/>
          <w:sz w:val="18"/>
          <w:szCs w:val="18"/>
        </w:rPr>
        <w:t xml:space="preserve"> to ensure that the courses they are enrolling in are </w:t>
      </w:r>
      <w:r w:rsidR="00FE62C6">
        <w:rPr>
          <w:rFonts w:ascii="Tahoma" w:hAnsi="Tahoma" w:cs="Tahoma"/>
          <w:sz w:val="18"/>
          <w:szCs w:val="18"/>
        </w:rPr>
        <w:t>exempt from</w:t>
      </w:r>
      <w:r w:rsidR="00AA391F">
        <w:rPr>
          <w:rFonts w:ascii="Tahoma" w:hAnsi="Tahoma" w:cs="Tahoma"/>
          <w:sz w:val="18"/>
          <w:szCs w:val="18"/>
        </w:rPr>
        <w:t xml:space="preserve"> tuition and fee</w:t>
      </w:r>
      <w:r w:rsidR="00FE62C6">
        <w:rPr>
          <w:rFonts w:ascii="Tahoma" w:hAnsi="Tahoma" w:cs="Tahoma"/>
          <w:sz w:val="18"/>
          <w:szCs w:val="18"/>
        </w:rPr>
        <w:t>s</w:t>
      </w:r>
      <w:r w:rsidR="00AA391F">
        <w:rPr>
          <w:rFonts w:ascii="Tahoma" w:hAnsi="Tahoma" w:cs="Tahoma"/>
          <w:sz w:val="18"/>
          <w:szCs w:val="18"/>
        </w:rPr>
        <w:t>.  Some</w:t>
      </w:r>
      <w:r w:rsidRPr="00573371">
        <w:rPr>
          <w:rFonts w:ascii="Tahoma" w:hAnsi="Tahoma" w:cs="Tahoma"/>
          <w:sz w:val="18"/>
          <w:szCs w:val="18"/>
        </w:rPr>
        <w:t xml:space="preserve"> vocational / certificate courses </w:t>
      </w:r>
      <w:r w:rsidR="00AA391F">
        <w:rPr>
          <w:rFonts w:ascii="Tahoma" w:hAnsi="Tahoma" w:cs="Tahoma"/>
          <w:sz w:val="18"/>
          <w:szCs w:val="18"/>
        </w:rPr>
        <w:t xml:space="preserve">may not be </w:t>
      </w:r>
      <w:r w:rsidR="00FE62C6">
        <w:rPr>
          <w:rFonts w:ascii="Tahoma" w:hAnsi="Tahoma" w:cs="Tahoma"/>
          <w:sz w:val="18"/>
          <w:szCs w:val="18"/>
        </w:rPr>
        <w:t xml:space="preserve">exempt </w:t>
      </w:r>
      <w:r w:rsidR="00AA391F">
        <w:rPr>
          <w:rFonts w:ascii="Tahoma" w:hAnsi="Tahoma" w:cs="Tahoma"/>
          <w:sz w:val="18"/>
          <w:szCs w:val="18"/>
        </w:rPr>
        <w:t>tuition and fee</w:t>
      </w:r>
      <w:r w:rsidR="00FE62C6">
        <w:rPr>
          <w:rFonts w:ascii="Tahoma" w:hAnsi="Tahoma" w:cs="Tahoma"/>
          <w:sz w:val="18"/>
          <w:szCs w:val="18"/>
        </w:rPr>
        <w:t>s</w:t>
      </w:r>
      <w:r w:rsidRPr="00573371">
        <w:rPr>
          <w:rFonts w:ascii="Tahoma" w:hAnsi="Tahoma" w:cs="Tahoma"/>
          <w:sz w:val="18"/>
          <w:szCs w:val="18"/>
        </w:rPr>
        <w:t xml:space="preserve">. </w:t>
      </w:r>
      <w:r w:rsidR="002C0ECF">
        <w:rPr>
          <w:rFonts w:ascii="Tahoma" w:hAnsi="Tahoma" w:cs="Tahoma"/>
          <w:sz w:val="18"/>
          <w:szCs w:val="18"/>
        </w:rPr>
        <w:t xml:space="preserve"> </w:t>
      </w:r>
      <w:r w:rsidR="003B6490">
        <w:rPr>
          <w:rFonts w:ascii="Tahoma" w:hAnsi="Tahoma" w:cs="Tahoma"/>
          <w:sz w:val="18"/>
          <w:szCs w:val="18"/>
        </w:rPr>
        <w:t>Y</w:t>
      </w:r>
      <w:r w:rsidR="00BC1946">
        <w:rPr>
          <w:rFonts w:ascii="Tahoma" w:hAnsi="Tahoma" w:cs="Tahoma"/>
          <w:sz w:val="18"/>
          <w:szCs w:val="18"/>
        </w:rPr>
        <w:t>oung adults</w:t>
      </w:r>
      <w:r w:rsidR="001854E8" w:rsidRPr="00573371">
        <w:rPr>
          <w:rFonts w:ascii="Tahoma" w:hAnsi="Tahoma" w:cs="Tahoma"/>
          <w:sz w:val="18"/>
          <w:szCs w:val="18"/>
        </w:rPr>
        <w:t xml:space="preserve"> must be e</w:t>
      </w:r>
      <w:r w:rsidR="00D43741" w:rsidRPr="00573371">
        <w:rPr>
          <w:rFonts w:ascii="Tahoma" w:hAnsi="Tahoma" w:cs="Tahoma"/>
          <w:sz w:val="18"/>
          <w:szCs w:val="18"/>
        </w:rPr>
        <w:t>nroll</w:t>
      </w:r>
      <w:r w:rsidR="001854E8" w:rsidRPr="00573371">
        <w:rPr>
          <w:rFonts w:ascii="Tahoma" w:hAnsi="Tahoma" w:cs="Tahoma"/>
          <w:sz w:val="18"/>
          <w:szCs w:val="18"/>
        </w:rPr>
        <w:t>ed</w:t>
      </w:r>
      <w:r w:rsidR="00D43741" w:rsidRPr="00573371">
        <w:rPr>
          <w:rFonts w:ascii="Tahoma" w:hAnsi="Tahoma" w:cs="Tahoma"/>
          <w:sz w:val="18"/>
          <w:szCs w:val="18"/>
        </w:rPr>
        <w:t xml:space="preserve"> as an undergraduate </w:t>
      </w:r>
      <w:r w:rsidR="00796376" w:rsidRPr="00573371">
        <w:rPr>
          <w:rFonts w:ascii="Tahoma" w:hAnsi="Tahoma" w:cs="Tahoma"/>
          <w:b/>
          <w:sz w:val="18"/>
          <w:szCs w:val="18"/>
        </w:rPr>
        <w:t xml:space="preserve">no later than </w:t>
      </w:r>
      <w:r w:rsidR="000C0816">
        <w:rPr>
          <w:rFonts w:ascii="Tahoma" w:hAnsi="Tahoma" w:cs="Tahoma"/>
          <w:b/>
          <w:sz w:val="18"/>
          <w:szCs w:val="18"/>
        </w:rPr>
        <w:t>his or hers</w:t>
      </w:r>
      <w:r w:rsidR="00796376" w:rsidRPr="00573371">
        <w:rPr>
          <w:rFonts w:ascii="Tahoma" w:hAnsi="Tahoma" w:cs="Tahoma"/>
          <w:b/>
          <w:sz w:val="18"/>
          <w:szCs w:val="18"/>
        </w:rPr>
        <w:t xml:space="preserve"> 25</w:t>
      </w:r>
      <w:r w:rsidR="00796376" w:rsidRPr="00573371">
        <w:rPr>
          <w:rFonts w:ascii="Tahoma" w:hAnsi="Tahoma" w:cs="Tahoma"/>
          <w:b/>
          <w:sz w:val="18"/>
          <w:szCs w:val="18"/>
          <w:vertAlign w:val="superscript"/>
        </w:rPr>
        <w:t>th</w:t>
      </w:r>
      <w:r w:rsidR="00796376" w:rsidRPr="00573371">
        <w:rPr>
          <w:rFonts w:ascii="Tahoma" w:hAnsi="Tahoma" w:cs="Tahoma"/>
          <w:b/>
          <w:sz w:val="18"/>
          <w:szCs w:val="18"/>
        </w:rPr>
        <w:t xml:space="preserve"> birthday</w:t>
      </w:r>
      <w:r w:rsidR="00DA6449" w:rsidRPr="00573371">
        <w:rPr>
          <w:rFonts w:ascii="Tahoma" w:hAnsi="Tahoma" w:cs="Tahoma"/>
          <w:b/>
          <w:sz w:val="18"/>
          <w:szCs w:val="18"/>
        </w:rPr>
        <w:t xml:space="preserve">.   </w:t>
      </w:r>
    </w:p>
    <w:p w:rsidR="00D43741" w:rsidRPr="00573371" w:rsidRDefault="00D43741">
      <w:pPr>
        <w:pStyle w:val="BodyTextIndent3"/>
        <w:ind w:left="0"/>
        <w:rPr>
          <w:rFonts w:ascii="Tahoma" w:hAnsi="Tahoma" w:cs="Tahoma"/>
          <w:sz w:val="18"/>
          <w:szCs w:val="18"/>
        </w:rPr>
      </w:pPr>
    </w:p>
    <w:p w:rsidR="00AD7FA7" w:rsidRPr="00A145C7" w:rsidRDefault="00E40096" w:rsidP="00FC2DC4">
      <w:pPr>
        <w:pStyle w:val="BodyTextIndent3"/>
        <w:ind w:left="0"/>
        <w:rPr>
          <w:rFonts w:ascii="Tahoma" w:hAnsi="Tahoma" w:cs="Tahoma"/>
          <w:b/>
          <w:sz w:val="18"/>
          <w:szCs w:val="18"/>
        </w:rPr>
      </w:pPr>
      <w:r w:rsidRPr="00C16541">
        <w:rPr>
          <w:rFonts w:ascii="Tahoma" w:hAnsi="Tahoma" w:cs="Tahoma"/>
          <w:sz w:val="18"/>
          <w:szCs w:val="18"/>
        </w:rPr>
        <w:t>Adopted youth</w:t>
      </w:r>
      <w:r w:rsidRPr="00573371">
        <w:rPr>
          <w:rFonts w:ascii="Tahoma" w:hAnsi="Tahoma" w:cs="Tahoma"/>
          <w:sz w:val="18"/>
          <w:szCs w:val="18"/>
        </w:rPr>
        <w:t xml:space="preserve"> subject to an adoption assistance agreement that provides monthly payments and Medicaid benefits are also eligible for the</w:t>
      </w:r>
      <w:r w:rsidR="00C16541">
        <w:rPr>
          <w:rFonts w:ascii="Tahoma" w:hAnsi="Tahoma" w:cs="Tahoma"/>
          <w:sz w:val="18"/>
          <w:szCs w:val="18"/>
        </w:rPr>
        <w:t xml:space="preserve"> college</w:t>
      </w:r>
      <w:r w:rsidRPr="00573371">
        <w:rPr>
          <w:rFonts w:ascii="Tahoma" w:hAnsi="Tahoma" w:cs="Tahoma"/>
          <w:sz w:val="18"/>
          <w:szCs w:val="18"/>
        </w:rPr>
        <w:t xml:space="preserve"> tuition and fee waiver. </w:t>
      </w:r>
      <w:r w:rsidR="008257FD">
        <w:rPr>
          <w:rFonts w:ascii="Tahoma" w:hAnsi="Tahoma" w:cs="Tahoma"/>
          <w:sz w:val="18"/>
          <w:szCs w:val="18"/>
        </w:rPr>
        <w:t xml:space="preserve"> For these students t</w:t>
      </w:r>
      <w:r w:rsidRPr="00573371">
        <w:rPr>
          <w:rFonts w:ascii="Tahoma" w:hAnsi="Tahoma" w:cs="Tahoma"/>
          <w:sz w:val="18"/>
          <w:szCs w:val="18"/>
        </w:rPr>
        <w:t xml:space="preserve">here is </w:t>
      </w:r>
      <w:r w:rsidRPr="00FC2DC4">
        <w:rPr>
          <w:rFonts w:ascii="Tahoma" w:hAnsi="Tahoma" w:cs="Tahoma"/>
          <w:sz w:val="18"/>
          <w:szCs w:val="18"/>
          <w:u w:val="single"/>
        </w:rPr>
        <w:t xml:space="preserve">no age limit </w:t>
      </w:r>
      <w:r w:rsidRPr="00573371">
        <w:rPr>
          <w:rFonts w:ascii="Tahoma" w:hAnsi="Tahoma" w:cs="Tahoma"/>
          <w:sz w:val="18"/>
          <w:szCs w:val="18"/>
        </w:rPr>
        <w:t xml:space="preserve">to enroll in college in order to take </w:t>
      </w:r>
      <w:r w:rsidR="008257FD">
        <w:rPr>
          <w:rFonts w:ascii="Tahoma" w:hAnsi="Tahoma" w:cs="Tahoma"/>
          <w:sz w:val="18"/>
          <w:szCs w:val="18"/>
        </w:rPr>
        <w:t>a</w:t>
      </w:r>
      <w:r w:rsidRPr="00573371">
        <w:rPr>
          <w:rFonts w:ascii="Tahoma" w:hAnsi="Tahoma" w:cs="Tahoma"/>
          <w:sz w:val="18"/>
          <w:szCs w:val="18"/>
        </w:rPr>
        <w:t>dvantage of the tuition and fee waiver</w:t>
      </w:r>
      <w:r w:rsidR="00E6024D" w:rsidRPr="00573371">
        <w:rPr>
          <w:rFonts w:ascii="Tahoma" w:hAnsi="Tahoma" w:cs="Tahoma"/>
          <w:sz w:val="18"/>
          <w:szCs w:val="18"/>
        </w:rPr>
        <w:t>.</w:t>
      </w:r>
      <w:r w:rsidR="0002679A">
        <w:rPr>
          <w:rFonts w:ascii="Tahoma" w:hAnsi="Tahoma" w:cs="Tahoma"/>
          <w:sz w:val="18"/>
          <w:szCs w:val="18"/>
        </w:rPr>
        <w:t xml:space="preserve"> </w:t>
      </w:r>
      <w:r w:rsidR="008257FD">
        <w:rPr>
          <w:rFonts w:ascii="Tahoma" w:hAnsi="Tahoma" w:cs="Tahoma"/>
          <w:sz w:val="18"/>
          <w:szCs w:val="18"/>
        </w:rPr>
        <w:t xml:space="preserve"> </w:t>
      </w:r>
      <w:hyperlink r:id="rId19" w:anchor="CPS_10311" w:history="1">
        <w:r w:rsidR="0002679A" w:rsidRPr="00A145C7">
          <w:rPr>
            <w:rStyle w:val="Hyperlink"/>
            <w:rFonts w:ascii="Tahoma" w:hAnsi="Tahoma" w:cs="Tahoma"/>
            <w:b/>
            <w:sz w:val="18"/>
            <w:szCs w:val="18"/>
          </w:rPr>
          <w:t>CPS Policy Section 10311</w:t>
        </w:r>
      </w:hyperlink>
    </w:p>
    <w:p w:rsidR="00C36191" w:rsidRDefault="00C36191" w:rsidP="00C164F7">
      <w:pPr>
        <w:rPr>
          <w:rFonts w:ascii="Tahoma" w:hAnsi="Tahoma" w:cs="Tahoma"/>
          <w:b/>
          <w:bCs/>
          <w:smallCaps/>
          <w:sz w:val="18"/>
          <w:szCs w:val="18"/>
        </w:rPr>
      </w:pPr>
    </w:p>
    <w:p w:rsidR="00E300CA" w:rsidRDefault="00E300CA" w:rsidP="00C164F7">
      <w:pPr>
        <w:rPr>
          <w:rFonts w:ascii="Tahoma" w:hAnsi="Tahoma" w:cs="Tahoma"/>
          <w:b/>
          <w:bCs/>
          <w:i/>
          <w:smallCaps/>
          <w:sz w:val="18"/>
          <w:szCs w:val="18"/>
        </w:rPr>
      </w:pPr>
    </w:p>
    <w:p w:rsidR="00E300CA" w:rsidRDefault="00E300CA" w:rsidP="00C164F7">
      <w:pPr>
        <w:rPr>
          <w:rFonts w:ascii="Tahoma" w:hAnsi="Tahoma" w:cs="Tahoma"/>
          <w:b/>
          <w:bCs/>
          <w:i/>
          <w:smallCaps/>
          <w:sz w:val="18"/>
          <w:szCs w:val="18"/>
        </w:rPr>
      </w:pPr>
    </w:p>
    <w:p w:rsidR="00C164F7" w:rsidRPr="00C36191" w:rsidRDefault="00C164F7" w:rsidP="00C164F7">
      <w:pPr>
        <w:rPr>
          <w:rFonts w:ascii="Tahoma" w:hAnsi="Tahoma" w:cs="Tahoma"/>
          <w:b/>
          <w:bCs/>
          <w:i/>
          <w:smallCaps/>
          <w:sz w:val="18"/>
          <w:szCs w:val="18"/>
        </w:rPr>
      </w:pPr>
      <w:r w:rsidRPr="00C36191">
        <w:rPr>
          <w:rFonts w:ascii="Tahoma" w:hAnsi="Tahoma" w:cs="Tahoma"/>
          <w:b/>
          <w:bCs/>
          <w:i/>
          <w:smallCaps/>
          <w:sz w:val="18"/>
          <w:szCs w:val="18"/>
        </w:rPr>
        <w:lastRenderedPageBreak/>
        <w:t xml:space="preserve">DFPS </w:t>
      </w:r>
      <w:r w:rsidR="00C50277">
        <w:rPr>
          <w:rFonts w:ascii="Tahoma" w:hAnsi="Tahoma" w:cs="Tahoma"/>
          <w:b/>
          <w:bCs/>
          <w:i/>
          <w:smallCaps/>
          <w:sz w:val="18"/>
          <w:szCs w:val="18"/>
        </w:rPr>
        <w:t xml:space="preserve">College </w:t>
      </w:r>
      <w:r w:rsidRPr="00C36191">
        <w:rPr>
          <w:rFonts w:ascii="Tahoma" w:hAnsi="Tahoma" w:cs="Tahoma"/>
          <w:b/>
          <w:bCs/>
          <w:i/>
          <w:smallCaps/>
          <w:sz w:val="18"/>
          <w:szCs w:val="18"/>
        </w:rPr>
        <w:t xml:space="preserve">Scholarships: </w:t>
      </w:r>
    </w:p>
    <w:p w:rsidR="00BC68D8" w:rsidRPr="00A145C7" w:rsidRDefault="00C164F7" w:rsidP="00C164F7">
      <w:pPr>
        <w:rPr>
          <w:rFonts w:ascii="Tahoma" w:hAnsi="Tahoma" w:cs="Tahoma"/>
          <w:b/>
          <w:sz w:val="18"/>
          <w:szCs w:val="18"/>
        </w:rPr>
      </w:pPr>
      <w:r w:rsidRPr="00BC68D8">
        <w:rPr>
          <w:rFonts w:ascii="Tahoma" w:hAnsi="Tahoma" w:cs="Tahoma"/>
          <w:b/>
          <w:sz w:val="18"/>
          <w:szCs w:val="18"/>
        </w:rPr>
        <w:t>Freshmen Success Fund for Foster Youth</w:t>
      </w:r>
      <w:r w:rsidR="00744826">
        <w:rPr>
          <w:rFonts w:ascii="Tahoma" w:hAnsi="Tahoma" w:cs="Tahoma"/>
          <w:b/>
          <w:sz w:val="18"/>
          <w:szCs w:val="18"/>
        </w:rPr>
        <w:t xml:space="preserve"> (est. </w:t>
      </w:r>
      <w:r w:rsidR="009133F5">
        <w:rPr>
          <w:rFonts w:ascii="Tahoma" w:hAnsi="Tahoma" w:cs="Tahoma"/>
          <w:b/>
          <w:sz w:val="18"/>
          <w:szCs w:val="18"/>
        </w:rPr>
        <w:t xml:space="preserve">April </w:t>
      </w:r>
      <w:r w:rsidR="00744826">
        <w:rPr>
          <w:rFonts w:ascii="Tahoma" w:hAnsi="Tahoma" w:cs="Tahoma"/>
          <w:b/>
          <w:sz w:val="18"/>
          <w:szCs w:val="18"/>
        </w:rPr>
        <w:t>201</w:t>
      </w:r>
      <w:r w:rsidR="009133F5">
        <w:rPr>
          <w:rFonts w:ascii="Tahoma" w:hAnsi="Tahoma" w:cs="Tahoma"/>
          <w:b/>
          <w:sz w:val="18"/>
          <w:szCs w:val="18"/>
        </w:rPr>
        <w:t>3</w:t>
      </w:r>
      <w:r w:rsidR="00744826">
        <w:rPr>
          <w:rFonts w:ascii="Tahoma" w:hAnsi="Tahoma" w:cs="Tahoma"/>
          <w:b/>
          <w:sz w:val="18"/>
          <w:szCs w:val="18"/>
        </w:rPr>
        <w:t>)</w:t>
      </w:r>
      <w:r w:rsidRPr="00BC68D8">
        <w:rPr>
          <w:rFonts w:ascii="Tahoma" w:hAnsi="Tahoma" w:cs="Tahoma"/>
          <w:b/>
          <w:sz w:val="18"/>
          <w:szCs w:val="18"/>
        </w:rPr>
        <w:t>:</w:t>
      </w:r>
      <w:r w:rsidRPr="00BC68D8">
        <w:rPr>
          <w:rFonts w:ascii="Tahoma" w:hAnsi="Tahoma" w:cs="Tahoma"/>
          <w:sz w:val="18"/>
          <w:szCs w:val="18"/>
        </w:rPr>
        <w:t xml:space="preserve">  </w:t>
      </w:r>
      <w:r>
        <w:rPr>
          <w:rFonts w:ascii="Tahoma" w:hAnsi="Tahoma" w:cs="Tahoma"/>
          <w:sz w:val="18"/>
          <w:szCs w:val="18"/>
        </w:rPr>
        <w:t>T</w:t>
      </w:r>
      <w:r w:rsidRPr="00BC68D8">
        <w:rPr>
          <w:rFonts w:ascii="Tahoma" w:hAnsi="Tahoma" w:cs="Tahoma"/>
          <w:sz w:val="18"/>
          <w:szCs w:val="18"/>
        </w:rPr>
        <w:t>his</w:t>
      </w:r>
      <w:r>
        <w:rPr>
          <w:rFonts w:ascii="Tahoma" w:hAnsi="Tahoma" w:cs="Tahoma"/>
          <w:sz w:val="18"/>
          <w:szCs w:val="18"/>
        </w:rPr>
        <w:t xml:space="preserve"> is</w:t>
      </w:r>
      <w:r w:rsidRPr="00BC68D8">
        <w:rPr>
          <w:rFonts w:ascii="Tahoma" w:hAnsi="Tahoma" w:cs="Tahoma"/>
          <w:sz w:val="18"/>
          <w:szCs w:val="18"/>
        </w:rPr>
        <w:t xml:space="preserve"> a grant for</w:t>
      </w:r>
      <w:r>
        <w:t xml:space="preserve"> </w:t>
      </w:r>
      <w:r>
        <w:rPr>
          <w:rFonts w:ascii="Tahoma" w:hAnsi="Tahoma" w:cs="Tahoma"/>
          <w:sz w:val="18"/>
          <w:szCs w:val="18"/>
        </w:rPr>
        <w:t xml:space="preserve">first time college freshmen formerly in DFPS foster care.  </w:t>
      </w:r>
      <w:r w:rsidR="00BC68D8">
        <w:rPr>
          <w:rFonts w:ascii="Tahoma" w:hAnsi="Tahoma" w:cs="Tahoma"/>
          <w:sz w:val="18"/>
          <w:szCs w:val="18"/>
        </w:rPr>
        <w:t>Each year t</w:t>
      </w:r>
      <w:r>
        <w:rPr>
          <w:rFonts w:ascii="Tahoma" w:hAnsi="Tahoma" w:cs="Tahoma"/>
          <w:sz w:val="18"/>
          <w:szCs w:val="18"/>
        </w:rPr>
        <w:t>he</w:t>
      </w:r>
      <w:r w:rsidR="00BC68D8">
        <w:rPr>
          <w:rFonts w:ascii="Tahoma" w:hAnsi="Tahoma" w:cs="Tahoma"/>
          <w:sz w:val="18"/>
          <w:szCs w:val="18"/>
        </w:rPr>
        <w:t>re will be 4</w:t>
      </w:r>
      <w:r>
        <w:rPr>
          <w:rFonts w:ascii="Tahoma" w:hAnsi="Tahoma" w:cs="Tahoma"/>
          <w:sz w:val="18"/>
          <w:szCs w:val="18"/>
        </w:rPr>
        <w:t xml:space="preserve"> </w:t>
      </w:r>
      <w:r w:rsidR="00BC68D8">
        <w:rPr>
          <w:rFonts w:ascii="Tahoma" w:hAnsi="Tahoma" w:cs="Tahoma"/>
          <w:sz w:val="18"/>
          <w:szCs w:val="18"/>
        </w:rPr>
        <w:t xml:space="preserve">one time </w:t>
      </w:r>
      <w:r>
        <w:rPr>
          <w:rFonts w:ascii="Tahoma" w:hAnsi="Tahoma" w:cs="Tahoma"/>
          <w:sz w:val="18"/>
          <w:szCs w:val="18"/>
        </w:rPr>
        <w:t>grant</w:t>
      </w:r>
      <w:r w:rsidR="00BC68D8">
        <w:rPr>
          <w:rFonts w:ascii="Tahoma" w:hAnsi="Tahoma" w:cs="Tahoma"/>
          <w:sz w:val="18"/>
          <w:szCs w:val="18"/>
        </w:rPr>
        <w:t xml:space="preserve">s of </w:t>
      </w:r>
      <w:r>
        <w:rPr>
          <w:rFonts w:ascii="Tahoma" w:hAnsi="Tahoma" w:cs="Tahoma"/>
          <w:sz w:val="18"/>
          <w:szCs w:val="18"/>
        </w:rPr>
        <w:t>$1,000</w:t>
      </w:r>
      <w:r w:rsidR="00BC68D8">
        <w:rPr>
          <w:rFonts w:ascii="Tahoma" w:hAnsi="Tahoma" w:cs="Tahoma"/>
          <w:sz w:val="18"/>
          <w:szCs w:val="18"/>
        </w:rPr>
        <w:t xml:space="preserve"> available for young adults enrolling in</w:t>
      </w:r>
      <w:r>
        <w:rPr>
          <w:rFonts w:ascii="Tahoma" w:hAnsi="Tahoma" w:cs="Tahoma"/>
          <w:sz w:val="18"/>
          <w:szCs w:val="18"/>
        </w:rPr>
        <w:t xml:space="preserve"> the</w:t>
      </w:r>
      <w:r w:rsidR="00BC68D8">
        <w:rPr>
          <w:rFonts w:ascii="Tahoma" w:hAnsi="Tahoma" w:cs="Tahoma"/>
          <w:sz w:val="18"/>
          <w:szCs w:val="18"/>
        </w:rPr>
        <w:t>ir</w:t>
      </w:r>
      <w:r>
        <w:rPr>
          <w:rFonts w:ascii="Tahoma" w:hAnsi="Tahoma" w:cs="Tahoma"/>
          <w:sz w:val="18"/>
          <w:szCs w:val="18"/>
        </w:rPr>
        <w:t xml:space="preserve"> freshmen year</w:t>
      </w:r>
      <w:r w:rsidR="00BC68D8">
        <w:rPr>
          <w:rFonts w:ascii="Tahoma" w:hAnsi="Tahoma" w:cs="Tahoma"/>
          <w:sz w:val="18"/>
          <w:szCs w:val="18"/>
        </w:rPr>
        <w:t>.  These grants are</w:t>
      </w:r>
      <w:r>
        <w:rPr>
          <w:rFonts w:ascii="Tahoma" w:hAnsi="Tahoma" w:cs="Tahoma"/>
          <w:sz w:val="18"/>
          <w:szCs w:val="18"/>
        </w:rPr>
        <w:t xml:space="preserve"> to cover basic non-tuition related expenses such as books and supplies, computers and software, tools and uniforms and transportation.  Students must be enrolled in a Texas state-supported college, university, or vocational/technical school that accepts the </w:t>
      </w:r>
      <w:r w:rsidR="00EA131F">
        <w:rPr>
          <w:rFonts w:ascii="Tahoma" w:hAnsi="Tahoma" w:cs="Tahoma"/>
          <w:sz w:val="18"/>
          <w:szCs w:val="18"/>
        </w:rPr>
        <w:t xml:space="preserve">state </w:t>
      </w:r>
      <w:r>
        <w:rPr>
          <w:rFonts w:ascii="Tahoma" w:hAnsi="Tahoma" w:cs="Tahoma"/>
          <w:sz w:val="18"/>
          <w:szCs w:val="18"/>
        </w:rPr>
        <w:t xml:space="preserve">college tuition and fee waiver.  More information about this scholarship is available at: </w:t>
      </w:r>
      <w:r w:rsidR="0002679A">
        <w:rPr>
          <w:rFonts w:ascii="Tahoma" w:hAnsi="Tahoma" w:cs="Tahoma"/>
          <w:sz w:val="18"/>
          <w:szCs w:val="18"/>
        </w:rPr>
        <w:t xml:space="preserve"> </w:t>
      </w:r>
      <w:hyperlink r:id="rId20" w:history="1">
        <w:r w:rsidR="0002679A" w:rsidRPr="00A145C7">
          <w:rPr>
            <w:rStyle w:val="Hyperlink"/>
            <w:rFonts w:ascii="Tahoma" w:hAnsi="Tahoma" w:cs="Tahoma"/>
            <w:b/>
            <w:sz w:val="18"/>
            <w:szCs w:val="18"/>
          </w:rPr>
          <w:t>Freshmen Success Fund</w:t>
        </w:r>
      </w:hyperlink>
      <w:r w:rsidRPr="00A145C7">
        <w:rPr>
          <w:rFonts w:ascii="Tahoma" w:hAnsi="Tahoma" w:cs="Tahoma"/>
          <w:b/>
          <w:sz w:val="18"/>
          <w:szCs w:val="18"/>
        </w:rPr>
        <w:t xml:space="preserve"> </w:t>
      </w:r>
    </w:p>
    <w:p w:rsidR="00BC68D8" w:rsidRDefault="00BC68D8" w:rsidP="00C164F7">
      <w:pPr>
        <w:rPr>
          <w:rFonts w:ascii="Tahoma" w:hAnsi="Tahoma" w:cs="Tahoma"/>
          <w:sz w:val="18"/>
          <w:szCs w:val="18"/>
        </w:rPr>
      </w:pPr>
    </w:p>
    <w:p w:rsidR="00BC68D8" w:rsidRPr="00A145C7" w:rsidRDefault="00BC68D8" w:rsidP="00BC68D8">
      <w:pPr>
        <w:rPr>
          <w:rFonts w:ascii="Tahoma" w:hAnsi="Tahoma" w:cs="Tahoma"/>
          <w:b/>
          <w:sz w:val="18"/>
          <w:szCs w:val="18"/>
        </w:rPr>
      </w:pPr>
      <w:r>
        <w:rPr>
          <w:rFonts w:ascii="Tahoma" w:hAnsi="Tahoma" w:cs="Tahoma"/>
          <w:b/>
          <w:sz w:val="18"/>
          <w:szCs w:val="18"/>
        </w:rPr>
        <w:t>C. Ed Davis-PAL Scholarship</w:t>
      </w:r>
      <w:r w:rsidR="00744826">
        <w:rPr>
          <w:rFonts w:ascii="Tahoma" w:hAnsi="Tahoma" w:cs="Tahoma"/>
          <w:b/>
          <w:sz w:val="18"/>
          <w:szCs w:val="18"/>
        </w:rPr>
        <w:t xml:space="preserve"> (est. </w:t>
      </w:r>
      <w:r w:rsidR="009133F5">
        <w:rPr>
          <w:rFonts w:ascii="Tahoma" w:hAnsi="Tahoma" w:cs="Tahoma"/>
          <w:b/>
          <w:sz w:val="18"/>
          <w:szCs w:val="18"/>
        </w:rPr>
        <w:t xml:space="preserve">July </w:t>
      </w:r>
      <w:r w:rsidR="00744826">
        <w:rPr>
          <w:rFonts w:ascii="Tahoma" w:hAnsi="Tahoma" w:cs="Tahoma"/>
          <w:b/>
          <w:sz w:val="18"/>
          <w:szCs w:val="18"/>
        </w:rPr>
        <w:t>201</w:t>
      </w:r>
      <w:r w:rsidR="0014540A">
        <w:rPr>
          <w:rFonts w:ascii="Tahoma" w:hAnsi="Tahoma" w:cs="Tahoma"/>
          <w:b/>
          <w:sz w:val="18"/>
          <w:szCs w:val="18"/>
        </w:rPr>
        <w:t>2</w:t>
      </w:r>
      <w:r w:rsidR="00744826">
        <w:rPr>
          <w:rFonts w:ascii="Tahoma" w:hAnsi="Tahoma" w:cs="Tahoma"/>
          <w:b/>
          <w:sz w:val="18"/>
          <w:szCs w:val="18"/>
        </w:rPr>
        <w:t>)</w:t>
      </w:r>
      <w:r>
        <w:rPr>
          <w:rFonts w:ascii="Tahoma" w:hAnsi="Tahoma" w:cs="Tahoma"/>
          <w:b/>
          <w:sz w:val="18"/>
          <w:szCs w:val="18"/>
        </w:rPr>
        <w:t>:</w:t>
      </w:r>
      <w:r>
        <w:rPr>
          <w:rFonts w:ascii="Tahoma" w:hAnsi="Tahoma" w:cs="Tahoma"/>
          <w:sz w:val="18"/>
          <w:szCs w:val="18"/>
        </w:rPr>
        <w:t xml:space="preserve"> This scholarship is for basic non-tuition needs for former foster youth who are majoring in government, political science, history, or other pre-law field.  Scholarships are for $1,000 </w:t>
      </w:r>
      <w:r w:rsidR="00744826">
        <w:rPr>
          <w:rFonts w:ascii="Tahoma" w:hAnsi="Tahoma" w:cs="Tahoma"/>
          <w:sz w:val="18"/>
          <w:szCs w:val="18"/>
        </w:rPr>
        <w:t xml:space="preserve">per academic year </w:t>
      </w:r>
      <w:r>
        <w:rPr>
          <w:rFonts w:ascii="Tahoma" w:hAnsi="Tahoma" w:cs="Tahoma"/>
          <w:sz w:val="18"/>
          <w:szCs w:val="18"/>
        </w:rPr>
        <w:t xml:space="preserve">and are available to sophomore, </w:t>
      </w:r>
      <w:proofErr w:type="gramStart"/>
      <w:r>
        <w:rPr>
          <w:rFonts w:ascii="Tahoma" w:hAnsi="Tahoma" w:cs="Tahoma"/>
          <w:sz w:val="18"/>
          <w:szCs w:val="18"/>
        </w:rPr>
        <w:t>junior,</w:t>
      </w:r>
      <w:proofErr w:type="gramEnd"/>
      <w:r>
        <w:rPr>
          <w:rFonts w:ascii="Tahoma" w:hAnsi="Tahoma" w:cs="Tahoma"/>
          <w:sz w:val="18"/>
          <w:szCs w:val="18"/>
        </w:rPr>
        <w:t xml:space="preserve"> or senior year students.  </w:t>
      </w:r>
      <w:r w:rsidR="00C164F7">
        <w:rPr>
          <w:rFonts w:ascii="Tahoma" w:hAnsi="Tahoma" w:cs="Tahoma"/>
          <w:sz w:val="18"/>
          <w:szCs w:val="18"/>
        </w:rPr>
        <w:t xml:space="preserve"> </w:t>
      </w:r>
      <w:r>
        <w:rPr>
          <w:rFonts w:ascii="Tahoma" w:hAnsi="Tahoma" w:cs="Tahoma"/>
          <w:sz w:val="18"/>
          <w:szCs w:val="18"/>
        </w:rPr>
        <w:t xml:space="preserve">More information about this scholarship is available at: </w:t>
      </w:r>
      <w:r w:rsidR="0002679A">
        <w:rPr>
          <w:rFonts w:ascii="Tahoma" w:hAnsi="Tahoma" w:cs="Tahoma"/>
          <w:sz w:val="18"/>
          <w:szCs w:val="18"/>
        </w:rPr>
        <w:t xml:space="preserve"> </w:t>
      </w:r>
      <w:hyperlink r:id="rId21" w:history="1">
        <w:r w:rsidR="0002679A" w:rsidRPr="00A145C7">
          <w:rPr>
            <w:rStyle w:val="Hyperlink"/>
            <w:rFonts w:ascii="Tahoma" w:hAnsi="Tahoma" w:cs="Tahoma"/>
            <w:b/>
            <w:sz w:val="18"/>
            <w:szCs w:val="18"/>
          </w:rPr>
          <w:t>C Ed Davis Scholarship</w:t>
        </w:r>
      </w:hyperlink>
      <w:r w:rsidRPr="00A145C7">
        <w:rPr>
          <w:rFonts w:ascii="Tahoma" w:hAnsi="Tahoma" w:cs="Tahoma"/>
          <w:b/>
          <w:sz w:val="18"/>
          <w:szCs w:val="18"/>
        </w:rPr>
        <w:t xml:space="preserve"> </w:t>
      </w:r>
    </w:p>
    <w:p w:rsidR="00C164F7" w:rsidRPr="00C164F7" w:rsidRDefault="00C164F7" w:rsidP="00C164F7">
      <w:pPr>
        <w:rPr>
          <w:rFonts w:ascii="Tahoma" w:hAnsi="Tahoma" w:cs="Tahoma"/>
          <w:b/>
          <w:bCs/>
          <w:smallCaps/>
          <w:sz w:val="18"/>
          <w:szCs w:val="18"/>
        </w:rPr>
      </w:pPr>
    </w:p>
    <w:p w:rsidR="00C164F7" w:rsidRPr="00C36191" w:rsidRDefault="00BC68D8">
      <w:pPr>
        <w:rPr>
          <w:rFonts w:ascii="Tahoma" w:hAnsi="Tahoma" w:cs="Tahoma"/>
          <w:b/>
          <w:bCs/>
          <w:i/>
          <w:smallCaps/>
          <w:sz w:val="18"/>
          <w:szCs w:val="18"/>
        </w:rPr>
      </w:pPr>
      <w:r w:rsidRPr="00C36191">
        <w:rPr>
          <w:rFonts w:ascii="Tahoma" w:hAnsi="Tahoma" w:cs="Tahoma"/>
          <w:b/>
          <w:bCs/>
          <w:i/>
          <w:smallCaps/>
          <w:sz w:val="18"/>
          <w:szCs w:val="18"/>
        </w:rPr>
        <w:t xml:space="preserve">College </w:t>
      </w:r>
      <w:r w:rsidR="00C50277">
        <w:rPr>
          <w:rFonts w:ascii="Tahoma" w:hAnsi="Tahoma" w:cs="Tahoma"/>
          <w:b/>
          <w:bCs/>
          <w:i/>
          <w:smallCaps/>
          <w:sz w:val="18"/>
          <w:szCs w:val="18"/>
        </w:rPr>
        <w:t>H</w:t>
      </w:r>
      <w:r w:rsidRPr="00C36191">
        <w:rPr>
          <w:rFonts w:ascii="Tahoma" w:hAnsi="Tahoma" w:cs="Tahoma"/>
          <w:b/>
          <w:bCs/>
          <w:i/>
          <w:smallCaps/>
          <w:sz w:val="18"/>
          <w:szCs w:val="18"/>
        </w:rPr>
        <w:t xml:space="preserve">ousing </w:t>
      </w:r>
      <w:r w:rsidR="00C50277">
        <w:rPr>
          <w:rFonts w:ascii="Tahoma" w:hAnsi="Tahoma" w:cs="Tahoma"/>
          <w:b/>
          <w:bCs/>
          <w:i/>
          <w:smallCaps/>
          <w:sz w:val="18"/>
          <w:szCs w:val="18"/>
        </w:rPr>
        <w:t>Resource</w:t>
      </w:r>
    </w:p>
    <w:p w:rsidR="00283C34" w:rsidRPr="00CD6390" w:rsidRDefault="00283C34">
      <w:pPr>
        <w:rPr>
          <w:rFonts w:ascii="Tahoma" w:hAnsi="Tahoma" w:cs="Tahoma"/>
          <w:sz w:val="18"/>
          <w:szCs w:val="18"/>
        </w:rPr>
      </w:pPr>
      <w:r w:rsidRPr="00645D61">
        <w:rPr>
          <w:rFonts w:ascii="Tahoma" w:hAnsi="Tahoma" w:cs="Tahoma"/>
          <w:b/>
          <w:bCs/>
          <w:smallCaps/>
          <w:sz w:val="18"/>
          <w:szCs w:val="18"/>
        </w:rPr>
        <w:t>Temporary Housing Assistance Between Academic Terms</w:t>
      </w:r>
      <w:r w:rsidR="00C43C30" w:rsidRPr="00D27B32">
        <w:rPr>
          <w:rFonts w:ascii="Tahoma" w:hAnsi="Tahoma" w:cs="Tahoma"/>
          <w:b/>
          <w:bCs/>
          <w:smallCaps/>
          <w:sz w:val="18"/>
          <w:szCs w:val="18"/>
        </w:rPr>
        <w:t xml:space="preserve"> (Effective 9/1/2011)</w:t>
      </w:r>
      <w:r w:rsidR="00C8329B">
        <w:rPr>
          <w:rFonts w:ascii="Tahoma" w:hAnsi="Tahoma" w:cs="Tahoma"/>
          <w:b/>
          <w:bCs/>
          <w:smallCaps/>
          <w:sz w:val="18"/>
          <w:szCs w:val="18"/>
        </w:rPr>
        <w:t>:</w:t>
      </w:r>
      <w:r w:rsidRPr="00E55EBA">
        <w:rPr>
          <w:rFonts w:ascii="Tahoma" w:hAnsi="Tahoma" w:cs="Tahoma"/>
          <w:bCs/>
          <w:smallCaps/>
          <w:sz w:val="18"/>
          <w:szCs w:val="18"/>
        </w:rPr>
        <w:t xml:space="preserve"> </w:t>
      </w:r>
      <w:r w:rsidR="00442246" w:rsidRPr="00E55EBA">
        <w:rPr>
          <w:rFonts w:ascii="Tahoma" w:hAnsi="Tahoma" w:cs="Tahoma"/>
          <w:sz w:val="18"/>
          <w:szCs w:val="18"/>
        </w:rPr>
        <w:t>Texas' i</w:t>
      </w:r>
      <w:r w:rsidR="00C13C05" w:rsidRPr="00E55EBA">
        <w:rPr>
          <w:rFonts w:ascii="Tahoma" w:hAnsi="Tahoma" w:cs="Tahoma"/>
          <w:sz w:val="18"/>
          <w:szCs w:val="18"/>
        </w:rPr>
        <w:t xml:space="preserve">nstitutes of higher education are required to assist </w:t>
      </w:r>
      <w:r w:rsidR="00C13C05" w:rsidRPr="00AC6A6B">
        <w:rPr>
          <w:rFonts w:ascii="Tahoma" w:hAnsi="Tahoma" w:cs="Tahoma"/>
          <w:sz w:val="18"/>
          <w:szCs w:val="18"/>
          <w:u w:val="single"/>
        </w:rPr>
        <w:t>full-time</w:t>
      </w:r>
      <w:r w:rsidR="00C13C05" w:rsidRPr="00AC6A6B">
        <w:rPr>
          <w:rFonts w:ascii="Tahoma" w:hAnsi="Tahoma" w:cs="Tahoma"/>
          <w:sz w:val="18"/>
          <w:szCs w:val="18"/>
        </w:rPr>
        <w:t xml:space="preserve"> students</w:t>
      </w:r>
      <w:r w:rsidRPr="005307CD">
        <w:rPr>
          <w:rFonts w:ascii="Tahoma" w:hAnsi="Tahoma" w:cs="Tahoma"/>
          <w:sz w:val="18"/>
          <w:szCs w:val="18"/>
        </w:rPr>
        <w:t xml:space="preserve"> formerly in DFPS conservatorship</w:t>
      </w:r>
      <w:r w:rsidR="00C13C05" w:rsidRPr="00CD6390">
        <w:rPr>
          <w:rFonts w:ascii="Tahoma" w:hAnsi="Tahoma" w:cs="Tahoma"/>
          <w:sz w:val="18"/>
          <w:szCs w:val="18"/>
        </w:rPr>
        <w:t xml:space="preserve"> or who have been legally emancipated in locating temporary housing between academic terms (Christmas and summer holiday breaks).  Students must request </w:t>
      </w:r>
      <w:r w:rsidR="00194BF8" w:rsidRPr="00CD6390">
        <w:rPr>
          <w:rFonts w:ascii="Tahoma" w:hAnsi="Tahoma" w:cs="Tahoma"/>
          <w:sz w:val="18"/>
          <w:szCs w:val="18"/>
        </w:rPr>
        <w:t xml:space="preserve">the </w:t>
      </w:r>
      <w:r w:rsidR="00C13C05" w:rsidRPr="00CD6390">
        <w:rPr>
          <w:rFonts w:ascii="Tahoma" w:hAnsi="Tahoma" w:cs="Tahoma"/>
          <w:sz w:val="18"/>
          <w:szCs w:val="18"/>
        </w:rPr>
        <w:t xml:space="preserve">housing assistance and </w:t>
      </w:r>
      <w:r w:rsidR="003C09A6" w:rsidRPr="00CD6390">
        <w:rPr>
          <w:rFonts w:ascii="Tahoma" w:hAnsi="Tahoma" w:cs="Tahoma"/>
          <w:sz w:val="18"/>
          <w:szCs w:val="18"/>
        </w:rPr>
        <w:t>are encouraged to</w:t>
      </w:r>
      <w:r w:rsidR="00C13C05" w:rsidRPr="00CD6390">
        <w:rPr>
          <w:rFonts w:ascii="Tahoma" w:hAnsi="Tahoma" w:cs="Tahoma"/>
          <w:sz w:val="18"/>
          <w:szCs w:val="18"/>
        </w:rPr>
        <w:t xml:space="preserve"> inquire at financial aid offices, student affairs offices, admissions offices, or housing/residence life/residential living offices. </w:t>
      </w:r>
    </w:p>
    <w:p w:rsidR="00BC68D8" w:rsidRDefault="00BC68D8">
      <w:pPr>
        <w:rPr>
          <w:rFonts w:ascii="Tahoma" w:hAnsi="Tahoma" w:cs="Tahoma"/>
          <w:sz w:val="18"/>
          <w:szCs w:val="18"/>
        </w:rPr>
      </w:pPr>
    </w:p>
    <w:p w:rsidR="00C13C05" w:rsidRPr="00C36191" w:rsidRDefault="00BC68D8">
      <w:pPr>
        <w:rPr>
          <w:rFonts w:ascii="Tahoma" w:hAnsi="Tahoma" w:cs="Tahoma"/>
          <w:i/>
          <w:sz w:val="18"/>
          <w:szCs w:val="18"/>
        </w:rPr>
      </w:pPr>
      <w:r w:rsidRPr="00C36191">
        <w:rPr>
          <w:rFonts w:ascii="Tahoma" w:hAnsi="Tahoma" w:cs="Tahoma"/>
          <w:b/>
          <w:i/>
          <w:sz w:val="18"/>
          <w:szCs w:val="18"/>
        </w:rPr>
        <w:t>Vaccination Requirements</w:t>
      </w:r>
    </w:p>
    <w:p w:rsidR="00C13C05" w:rsidRPr="00CD6390" w:rsidRDefault="00C13C05">
      <w:pPr>
        <w:rPr>
          <w:rFonts w:ascii="Tahoma" w:hAnsi="Tahoma" w:cs="Tahoma"/>
          <w:sz w:val="18"/>
          <w:szCs w:val="18"/>
        </w:rPr>
      </w:pPr>
      <w:r w:rsidRPr="00CD6390">
        <w:rPr>
          <w:rFonts w:ascii="Tahoma" w:hAnsi="Tahoma" w:cs="Tahoma"/>
          <w:b/>
          <w:bCs/>
          <w:smallCaps/>
          <w:sz w:val="18"/>
          <w:szCs w:val="18"/>
        </w:rPr>
        <w:t>Bacterial Meni</w:t>
      </w:r>
      <w:r w:rsidR="00D560B5" w:rsidRPr="00CD6390">
        <w:rPr>
          <w:rFonts w:ascii="Tahoma" w:hAnsi="Tahoma" w:cs="Tahoma"/>
          <w:b/>
          <w:bCs/>
          <w:smallCaps/>
          <w:sz w:val="18"/>
          <w:szCs w:val="18"/>
        </w:rPr>
        <w:t>n</w:t>
      </w:r>
      <w:r w:rsidR="003A3A2B" w:rsidRPr="00CD6390">
        <w:rPr>
          <w:rFonts w:ascii="Tahoma" w:hAnsi="Tahoma" w:cs="Tahoma"/>
          <w:b/>
          <w:bCs/>
          <w:smallCaps/>
          <w:sz w:val="18"/>
          <w:szCs w:val="18"/>
        </w:rPr>
        <w:t xml:space="preserve">gitis Vaccine For Students Entering </w:t>
      </w:r>
      <w:r w:rsidR="00C43C30" w:rsidRPr="00CD6390">
        <w:rPr>
          <w:rFonts w:ascii="Tahoma" w:hAnsi="Tahoma" w:cs="Tahoma"/>
          <w:b/>
          <w:bCs/>
          <w:smallCaps/>
          <w:sz w:val="18"/>
          <w:szCs w:val="18"/>
        </w:rPr>
        <w:t>Post</w:t>
      </w:r>
      <w:r w:rsidR="00C16541">
        <w:rPr>
          <w:rFonts w:ascii="Tahoma" w:hAnsi="Tahoma" w:cs="Tahoma"/>
          <w:b/>
          <w:bCs/>
          <w:smallCaps/>
          <w:sz w:val="18"/>
          <w:szCs w:val="18"/>
        </w:rPr>
        <w:t>-</w:t>
      </w:r>
      <w:r w:rsidR="00C43C30" w:rsidRPr="00CD6390">
        <w:rPr>
          <w:rFonts w:ascii="Tahoma" w:hAnsi="Tahoma" w:cs="Tahoma"/>
          <w:b/>
          <w:bCs/>
          <w:smallCaps/>
          <w:sz w:val="18"/>
          <w:szCs w:val="18"/>
        </w:rPr>
        <w:t>Secondary</w:t>
      </w:r>
      <w:r w:rsidR="003A3A2B" w:rsidRPr="00CD6390">
        <w:rPr>
          <w:rFonts w:ascii="Tahoma" w:hAnsi="Tahoma" w:cs="Tahoma"/>
          <w:b/>
          <w:bCs/>
          <w:smallCaps/>
          <w:sz w:val="18"/>
          <w:szCs w:val="18"/>
        </w:rPr>
        <w:t xml:space="preserve"> Education</w:t>
      </w:r>
      <w:r w:rsidR="00C43C30" w:rsidRPr="00CD6390">
        <w:rPr>
          <w:rFonts w:ascii="Tahoma" w:hAnsi="Tahoma" w:cs="Tahoma"/>
          <w:b/>
          <w:bCs/>
          <w:smallCaps/>
          <w:sz w:val="18"/>
          <w:szCs w:val="18"/>
        </w:rPr>
        <w:t xml:space="preserve"> (Effective 1/2/2012)</w:t>
      </w:r>
      <w:r w:rsidR="00C8329B">
        <w:rPr>
          <w:rFonts w:ascii="Tahoma" w:hAnsi="Tahoma" w:cs="Tahoma"/>
          <w:b/>
          <w:bCs/>
          <w:smallCaps/>
          <w:sz w:val="18"/>
          <w:szCs w:val="18"/>
        </w:rPr>
        <w:t xml:space="preserve">: </w:t>
      </w:r>
      <w:r w:rsidR="00C43C30" w:rsidRPr="00CD6390">
        <w:rPr>
          <w:rFonts w:ascii="Tahoma" w:hAnsi="Tahoma" w:cs="Tahoma"/>
          <w:bCs/>
          <w:smallCaps/>
          <w:sz w:val="18"/>
          <w:szCs w:val="18"/>
        </w:rPr>
        <w:t>S</w:t>
      </w:r>
      <w:r w:rsidR="00442246" w:rsidRPr="00CD6390">
        <w:rPr>
          <w:rFonts w:ascii="Tahoma" w:hAnsi="Tahoma" w:cs="Tahoma"/>
          <w:sz w:val="18"/>
          <w:szCs w:val="18"/>
        </w:rPr>
        <w:t>tudents under age 30 entering a Texas institution of higher education must be vaccinated for bacterial meningitis.  For DFPS foster youth</w:t>
      </w:r>
      <w:r w:rsidR="00C43C30" w:rsidRPr="00CD6390">
        <w:rPr>
          <w:rFonts w:ascii="Tahoma" w:hAnsi="Tahoma" w:cs="Tahoma"/>
          <w:sz w:val="18"/>
          <w:szCs w:val="18"/>
        </w:rPr>
        <w:t>,</w:t>
      </w:r>
      <w:r w:rsidR="00442246" w:rsidRPr="00CD6390">
        <w:rPr>
          <w:rFonts w:ascii="Tahoma" w:hAnsi="Tahoma" w:cs="Tahoma"/>
          <w:sz w:val="18"/>
          <w:szCs w:val="18"/>
        </w:rPr>
        <w:t xml:space="preserve"> payments for doctor</w:t>
      </w:r>
      <w:r w:rsidR="00194BF8" w:rsidRPr="00CD6390">
        <w:rPr>
          <w:rFonts w:ascii="Tahoma" w:hAnsi="Tahoma" w:cs="Tahoma"/>
          <w:sz w:val="18"/>
          <w:szCs w:val="18"/>
        </w:rPr>
        <w:t>'</w:t>
      </w:r>
      <w:r w:rsidR="00442246" w:rsidRPr="00CD6390">
        <w:rPr>
          <w:rFonts w:ascii="Tahoma" w:hAnsi="Tahoma" w:cs="Tahoma"/>
          <w:sz w:val="18"/>
          <w:szCs w:val="18"/>
        </w:rPr>
        <w:t xml:space="preserve">s visits and vaccination costs are covered by Texas Medicaid (STAR Health or </w:t>
      </w:r>
      <w:r w:rsidR="00D67841">
        <w:rPr>
          <w:rFonts w:ascii="Tahoma" w:hAnsi="Tahoma" w:cs="Tahoma"/>
          <w:sz w:val="18"/>
          <w:szCs w:val="18"/>
        </w:rPr>
        <w:t>STAR) programs.</w:t>
      </w:r>
      <w:r w:rsidR="00442246" w:rsidRPr="00CD6390">
        <w:rPr>
          <w:rFonts w:ascii="Tahoma" w:hAnsi="Tahoma" w:cs="Tahoma"/>
          <w:sz w:val="18"/>
          <w:szCs w:val="18"/>
        </w:rPr>
        <w:t xml:space="preserve"> </w:t>
      </w:r>
      <w:r w:rsidR="00194BF8" w:rsidRPr="00CD6390">
        <w:rPr>
          <w:rFonts w:ascii="Tahoma" w:hAnsi="Tahoma" w:cs="Tahoma"/>
          <w:sz w:val="18"/>
          <w:szCs w:val="18"/>
        </w:rPr>
        <w:t xml:space="preserve"> Young adults are encouraged to check college admissions policies for more information about vaccination</w:t>
      </w:r>
      <w:r w:rsidR="000943B8">
        <w:rPr>
          <w:rFonts w:ascii="Tahoma" w:hAnsi="Tahoma" w:cs="Tahoma"/>
          <w:sz w:val="18"/>
          <w:szCs w:val="18"/>
        </w:rPr>
        <w:t xml:space="preserve"> requirements</w:t>
      </w:r>
      <w:r w:rsidR="00194BF8" w:rsidRPr="00CD6390">
        <w:rPr>
          <w:rFonts w:ascii="Tahoma" w:hAnsi="Tahoma" w:cs="Tahoma"/>
          <w:sz w:val="18"/>
          <w:szCs w:val="18"/>
        </w:rPr>
        <w:t xml:space="preserve">. </w:t>
      </w:r>
    </w:p>
    <w:p w:rsidR="00283C34" w:rsidRPr="00CD6390" w:rsidRDefault="00283C34">
      <w:pPr>
        <w:rPr>
          <w:rFonts w:ascii="Tahoma" w:hAnsi="Tahoma" w:cs="Tahoma"/>
          <w:b/>
          <w:bCs/>
          <w:smallCaps/>
          <w:sz w:val="18"/>
          <w:szCs w:val="18"/>
        </w:rPr>
      </w:pPr>
    </w:p>
    <w:p w:rsidR="00FA3238" w:rsidRPr="00A145C7" w:rsidRDefault="00D67841">
      <w:pPr>
        <w:rPr>
          <w:rFonts w:ascii="Tahoma" w:hAnsi="Tahoma" w:cs="Tahoma"/>
          <w:b/>
          <w:bCs/>
          <w:smallCaps/>
          <w:sz w:val="20"/>
          <w:szCs w:val="20"/>
          <w:u w:val="single"/>
        </w:rPr>
      </w:pPr>
      <w:r w:rsidRPr="00A145C7">
        <w:rPr>
          <w:rFonts w:ascii="Tahoma" w:hAnsi="Tahoma" w:cs="Tahoma"/>
          <w:b/>
          <w:bCs/>
          <w:smallCaps/>
          <w:sz w:val="20"/>
          <w:szCs w:val="20"/>
          <w:u w:val="single"/>
        </w:rPr>
        <w:t>Texas Medicaid For Individuals</w:t>
      </w:r>
      <w:r w:rsidR="00C97E30" w:rsidRPr="00B62B86">
        <w:rPr>
          <w:rFonts w:ascii="Tahoma" w:hAnsi="Tahoma" w:cs="Tahoma"/>
          <w:b/>
          <w:bCs/>
          <w:smallCaps/>
          <w:sz w:val="20"/>
          <w:szCs w:val="20"/>
          <w:u w:val="single"/>
        </w:rPr>
        <w:t xml:space="preserve"> Ages 18 </w:t>
      </w:r>
      <w:r w:rsidR="00053208" w:rsidRPr="00A145C7">
        <w:rPr>
          <w:rFonts w:ascii="Tahoma" w:hAnsi="Tahoma" w:cs="Tahoma"/>
          <w:b/>
          <w:bCs/>
          <w:smallCaps/>
          <w:sz w:val="20"/>
          <w:szCs w:val="20"/>
          <w:u w:val="single"/>
        </w:rPr>
        <w:t xml:space="preserve">through </w:t>
      </w:r>
      <w:r w:rsidR="00C97E30" w:rsidRPr="00A145C7">
        <w:rPr>
          <w:rFonts w:ascii="Tahoma" w:hAnsi="Tahoma" w:cs="Tahoma"/>
          <w:b/>
          <w:bCs/>
          <w:smallCaps/>
          <w:sz w:val="20"/>
          <w:szCs w:val="20"/>
          <w:u w:val="single"/>
        </w:rPr>
        <w:t>2</w:t>
      </w:r>
      <w:r w:rsidR="00053208" w:rsidRPr="00A145C7">
        <w:rPr>
          <w:rFonts w:ascii="Tahoma" w:hAnsi="Tahoma" w:cs="Tahoma"/>
          <w:b/>
          <w:bCs/>
          <w:smallCaps/>
          <w:sz w:val="20"/>
          <w:szCs w:val="20"/>
          <w:u w:val="single"/>
        </w:rPr>
        <w:t>5</w:t>
      </w:r>
      <w:r w:rsidR="00C97E30" w:rsidRPr="00A145C7">
        <w:rPr>
          <w:rFonts w:ascii="Tahoma" w:hAnsi="Tahoma" w:cs="Tahoma"/>
          <w:b/>
          <w:bCs/>
          <w:smallCaps/>
          <w:sz w:val="20"/>
          <w:szCs w:val="20"/>
          <w:u w:val="single"/>
        </w:rPr>
        <w:t xml:space="preserve"> Who Were in Foster Care</w:t>
      </w:r>
      <w:r w:rsidR="004B688C">
        <w:rPr>
          <w:rFonts w:ascii="Tahoma" w:hAnsi="Tahoma" w:cs="Tahoma"/>
          <w:b/>
          <w:bCs/>
          <w:smallCaps/>
          <w:sz w:val="20"/>
          <w:szCs w:val="20"/>
          <w:u w:val="single"/>
        </w:rPr>
        <w:t xml:space="preserve"> (Effective Jan. 1, 2014)</w:t>
      </w:r>
    </w:p>
    <w:p w:rsidR="009133F5" w:rsidRPr="00A145C7" w:rsidRDefault="009133F5" w:rsidP="009133F5">
      <w:pPr>
        <w:rPr>
          <w:rFonts w:ascii="Tahoma" w:hAnsi="Tahoma" w:cs="Tahoma"/>
          <w:sz w:val="18"/>
          <w:szCs w:val="18"/>
        </w:rPr>
      </w:pPr>
      <w:r w:rsidRPr="00A145C7">
        <w:rPr>
          <w:rFonts w:ascii="Tahoma" w:hAnsi="Tahoma" w:cs="Tahoma"/>
          <w:b/>
          <w:bCs/>
          <w:smallCaps/>
          <w:sz w:val="18"/>
          <w:szCs w:val="18"/>
        </w:rPr>
        <w:t>Former Foster  Care Children</w:t>
      </w:r>
      <w:r w:rsidR="0059383D" w:rsidRPr="00A145C7">
        <w:rPr>
          <w:rFonts w:ascii="Tahoma" w:hAnsi="Tahoma" w:cs="Tahoma"/>
          <w:b/>
          <w:bCs/>
          <w:smallCaps/>
          <w:sz w:val="18"/>
          <w:szCs w:val="18"/>
        </w:rPr>
        <w:t xml:space="preserve"> (FFCC)</w:t>
      </w:r>
      <w:r w:rsidRPr="00A145C7">
        <w:rPr>
          <w:rFonts w:ascii="Tahoma" w:hAnsi="Tahoma" w:cs="Tahoma"/>
          <w:b/>
          <w:bCs/>
          <w:smallCaps/>
          <w:sz w:val="18"/>
          <w:szCs w:val="18"/>
        </w:rPr>
        <w:t xml:space="preserve"> Program</w:t>
      </w:r>
      <w:r w:rsidRPr="00A145C7">
        <w:rPr>
          <w:rFonts w:ascii="Tahoma" w:hAnsi="Tahoma" w:cs="Tahoma"/>
          <w:b/>
          <w:bCs/>
          <w:smallCaps/>
          <w:sz w:val="20"/>
          <w:szCs w:val="20"/>
        </w:rPr>
        <w:t>:</w:t>
      </w:r>
      <w:r>
        <w:rPr>
          <w:rFonts w:ascii="Tahoma" w:hAnsi="Tahoma" w:cs="Tahoma"/>
          <w:bCs/>
          <w:smallCaps/>
          <w:sz w:val="20"/>
          <w:szCs w:val="20"/>
          <w:u w:val="single"/>
        </w:rPr>
        <w:t xml:space="preserve"> </w:t>
      </w:r>
      <w:r w:rsidRPr="00D67841">
        <w:rPr>
          <w:rFonts w:ascii="Tahoma" w:hAnsi="Tahoma" w:cs="Tahoma"/>
          <w:sz w:val="18"/>
          <w:szCs w:val="18"/>
        </w:rPr>
        <w:t xml:space="preserve">Provides continuous healthcare coverage through age 25 to young adults who age out of Texas foster care and are receiving Medicaid when they aged out.  This population will receive </w:t>
      </w:r>
      <w:r w:rsidR="0059383D" w:rsidRPr="00A145C7">
        <w:rPr>
          <w:rFonts w:ascii="Tahoma" w:hAnsi="Tahoma" w:cs="Tahoma"/>
          <w:sz w:val="18"/>
          <w:szCs w:val="18"/>
        </w:rPr>
        <w:t xml:space="preserve">healthcare </w:t>
      </w:r>
      <w:r w:rsidRPr="00A145C7">
        <w:rPr>
          <w:rFonts w:ascii="Tahoma" w:hAnsi="Tahoma" w:cs="Tahoma"/>
          <w:sz w:val="18"/>
          <w:szCs w:val="18"/>
        </w:rPr>
        <w:t>services in two separate programs based on age;</w:t>
      </w:r>
    </w:p>
    <w:p w:rsidR="009133F5" w:rsidRPr="00A145C7" w:rsidRDefault="009133F5" w:rsidP="0059383D">
      <w:pPr>
        <w:numPr>
          <w:ilvl w:val="0"/>
          <w:numId w:val="31"/>
        </w:numPr>
        <w:rPr>
          <w:rFonts w:ascii="Tahoma" w:hAnsi="Tahoma" w:cs="Tahoma"/>
          <w:sz w:val="18"/>
          <w:szCs w:val="18"/>
        </w:rPr>
      </w:pPr>
      <w:r w:rsidRPr="00A145C7">
        <w:rPr>
          <w:rFonts w:ascii="Tahoma" w:hAnsi="Tahoma" w:cs="Tahoma"/>
          <w:sz w:val="18"/>
          <w:szCs w:val="18"/>
        </w:rPr>
        <w:t>Young adults aged 18 through 20 will be enrolled in STAR Health but can switch to STAR; and</w:t>
      </w:r>
    </w:p>
    <w:p w:rsidR="0059383D" w:rsidRPr="00A145C7" w:rsidRDefault="009133F5" w:rsidP="0059383D">
      <w:pPr>
        <w:numPr>
          <w:ilvl w:val="0"/>
          <w:numId w:val="31"/>
        </w:numPr>
        <w:rPr>
          <w:rFonts w:ascii="Tahoma" w:hAnsi="Tahoma" w:cs="Tahoma"/>
          <w:sz w:val="18"/>
          <w:szCs w:val="18"/>
        </w:rPr>
      </w:pPr>
      <w:r w:rsidRPr="00A145C7">
        <w:rPr>
          <w:rFonts w:ascii="Tahoma" w:hAnsi="Tahoma" w:cs="Tahoma"/>
          <w:sz w:val="18"/>
          <w:szCs w:val="18"/>
        </w:rPr>
        <w:t xml:space="preserve">Young adults aged 21 through 25 will </w:t>
      </w:r>
      <w:r w:rsidR="0059383D" w:rsidRPr="00A145C7">
        <w:rPr>
          <w:rFonts w:ascii="Tahoma" w:hAnsi="Tahoma" w:cs="Tahoma"/>
          <w:sz w:val="18"/>
          <w:szCs w:val="18"/>
        </w:rPr>
        <w:t>receive Medicaid through the STAR plan of their choice.</w:t>
      </w:r>
    </w:p>
    <w:p w:rsidR="0059383D" w:rsidRPr="00A145C7" w:rsidRDefault="0059383D" w:rsidP="0059383D">
      <w:pPr>
        <w:rPr>
          <w:rFonts w:ascii="Tahoma" w:hAnsi="Tahoma" w:cs="Tahoma"/>
          <w:sz w:val="18"/>
          <w:szCs w:val="18"/>
        </w:rPr>
      </w:pPr>
    </w:p>
    <w:p w:rsidR="0059383D" w:rsidRPr="00A145C7" w:rsidRDefault="0059383D" w:rsidP="0059383D">
      <w:pPr>
        <w:rPr>
          <w:rFonts w:ascii="Tahoma" w:hAnsi="Tahoma" w:cs="Tahoma"/>
          <w:sz w:val="18"/>
          <w:szCs w:val="18"/>
        </w:rPr>
      </w:pPr>
      <w:r w:rsidRPr="00A145C7">
        <w:rPr>
          <w:rFonts w:ascii="Tahoma" w:hAnsi="Tahoma" w:cs="Tahoma"/>
          <w:sz w:val="18"/>
          <w:szCs w:val="18"/>
        </w:rPr>
        <w:t>To be eligible for the FFCC program, the young adult must:</w:t>
      </w:r>
    </w:p>
    <w:p w:rsidR="009133F5" w:rsidRPr="00A145C7" w:rsidRDefault="0059383D" w:rsidP="0059383D">
      <w:pPr>
        <w:numPr>
          <w:ilvl w:val="0"/>
          <w:numId w:val="32"/>
        </w:numPr>
        <w:ind w:firstLine="0"/>
        <w:rPr>
          <w:rFonts w:ascii="Tahoma" w:hAnsi="Tahoma" w:cs="Tahoma"/>
          <w:sz w:val="18"/>
          <w:szCs w:val="18"/>
        </w:rPr>
      </w:pPr>
      <w:r w:rsidRPr="00A145C7">
        <w:rPr>
          <w:rFonts w:ascii="Tahoma" w:hAnsi="Tahoma" w:cs="Tahoma"/>
          <w:sz w:val="18"/>
          <w:szCs w:val="18"/>
        </w:rPr>
        <w:t>Be age 18 through 25;</w:t>
      </w:r>
    </w:p>
    <w:p w:rsidR="0059383D" w:rsidRPr="00A145C7" w:rsidRDefault="0059383D" w:rsidP="0059383D">
      <w:pPr>
        <w:numPr>
          <w:ilvl w:val="0"/>
          <w:numId w:val="32"/>
        </w:numPr>
        <w:ind w:firstLine="0"/>
        <w:rPr>
          <w:rFonts w:ascii="Tahoma" w:hAnsi="Tahoma" w:cs="Tahoma"/>
          <w:sz w:val="18"/>
          <w:szCs w:val="18"/>
        </w:rPr>
      </w:pPr>
      <w:r w:rsidRPr="00A145C7">
        <w:rPr>
          <w:rFonts w:ascii="Tahoma" w:hAnsi="Tahoma" w:cs="Tahoma"/>
          <w:sz w:val="18"/>
          <w:szCs w:val="18"/>
        </w:rPr>
        <w:t>Have been in Texas foster care on his or her 18</w:t>
      </w:r>
      <w:r w:rsidRPr="00A145C7">
        <w:rPr>
          <w:rFonts w:ascii="Tahoma" w:hAnsi="Tahoma" w:cs="Tahoma"/>
          <w:sz w:val="18"/>
          <w:szCs w:val="18"/>
          <w:vertAlign w:val="superscript"/>
        </w:rPr>
        <w:t>th</w:t>
      </w:r>
      <w:r w:rsidRPr="00A145C7">
        <w:rPr>
          <w:rFonts w:ascii="Tahoma" w:hAnsi="Tahoma" w:cs="Tahoma"/>
          <w:sz w:val="18"/>
          <w:szCs w:val="18"/>
        </w:rPr>
        <w:t xml:space="preserve"> birthday or older;</w:t>
      </w:r>
    </w:p>
    <w:p w:rsidR="0059383D" w:rsidRPr="00A145C7" w:rsidRDefault="0059383D" w:rsidP="0059383D">
      <w:pPr>
        <w:numPr>
          <w:ilvl w:val="0"/>
          <w:numId w:val="32"/>
        </w:numPr>
        <w:ind w:firstLine="0"/>
        <w:rPr>
          <w:rFonts w:ascii="Tahoma" w:hAnsi="Tahoma" w:cs="Tahoma"/>
          <w:sz w:val="18"/>
          <w:szCs w:val="18"/>
        </w:rPr>
      </w:pPr>
      <w:r w:rsidRPr="00A145C7">
        <w:rPr>
          <w:rFonts w:ascii="Tahoma" w:hAnsi="Tahoma" w:cs="Tahoma"/>
          <w:sz w:val="18"/>
          <w:szCs w:val="18"/>
        </w:rPr>
        <w:t>Be receiving Medicaid when he or she aged out of Texas foster care; and</w:t>
      </w:r>
    </w:p>
    <w:p w:rsidR="0059383D" w:rsidRPr="00A145C7" w:rsidRDefault="0059383D" w:rsidP="0059383D">
      <w:pPr>
        <w:numPr>
          <w:ilvl w:val="0"/>
          <w:numId w:val="32"/>
        </w:numPr>
        <w:ind w:firstLine="0"/>
        <w:rPr>
          <w:rFonts w:ascii="Tahoma" w:hAnsi="Tahoma" w:cs="Tahoma"/>
          <w:sz w:val="18"/>
          <w:szCs w:val="18"/>
        </w:rPr>
      </w:pPr>
      <w:r w:rsidRPr="00A145C7">
        <w:rPr>
          <w:rFonts w:ascii="Tahoma" w:hAnsi="Tahoma" w:cs="Tahoma"/>
          <w:sz w:val="18"/>
          <w:szCs w:val="18"/>
        </w:rPr>
        <w:t xml:space="preserve">Be a U.S. Citizen or have a qualified alien status, such as a green card. </w:t>
      </w:r>
    </w:p>
    <w:p w:rsidR="009133F5" w:rsidRPr="00352772" w:rsidRDefault="009133F5">
      <w:pPr>
        <w:rPr>
          <w:rFonts w:ascii="Tahoma" w:hAnsi="Tahoma" w:cs="Tahoma"/>
          <w:b/>
          <w:bCs/>
          <w:smallCaps/>
          <w:sz w:val="20"/>
          <w:szCs w:val="20"/>
          <w:u w:val="single"/>
        </w:rPr>
      </w:pPr>
    </w:p>
    <w:p w:rsidR="00D43741" w:rsidRPr="00CD6390" w:rsidRDefault="00D43741">
      <w:pPr>
        <w:rPr>
          <w:rFonts w:ascii="Tahoma" w:hAnsi="Tahoma" w:cs="Tahoma"/>
          <w:sz w:val="18"/>
          <w:szCs w:val="18"/>
        </w:rPr>
      </w:pPr>
      <w:r w:rsidRPr="00CD6390">
        <w:rPr>
          <w:rFonts w:ascii="Tahoma" w:hAnsi="Tahoma" w:cs="Tahoma"/>
          <w:b/>
          <w:bCs/>
          <w:smallCaps/>
          <w:sz w:val="18"/>
          <w:szCs w:val="18"/>
        </w:rPr>
        <w:t>Medicaid</w:t>
      </w:r>
      <w:r w:rsidR="003B6490">
        <w:rPr>
          <w:rFonts w:ascii="Tahoma" w:hAnsi="Tahoma" w:cs="Tahoma"/>
          <w:b/>
          <w:bCs/>
          <w:smallCaps/>
          <w:sz w:val="18"/>
          <w:szCs w:val="18"/>
        </w:rPr>
        <w:t xml:space="preserve"> For Transitioning Foster Care Youth (MTFCY)</w:t>
      </w:r>
      <w:r w:rsidR="00097F19">
        <w:rPr>
          <w:rFonts w:ascii="Tahoma" w:hAnsi="Tahoma" w:cs="Tahoma"/>
          <w:b/>
          <w:bCs/>
          <w:smallCaps/>
          <w:sz w:val="18"/>
          <w:szCs w:val="18"/>
        </w:rPr>
        <w:t>:</w:t>
      </w:r>
      <w:r w:rsidRPr="00CD6390">
        <w:rPr>
          <w:rFonts w:ascii="Tahoma" w:hAnsi="Tahoma" w:cs="Tahoma"/>
          <w:b/>
          <w:iCs/>
          <w:sz w:val="18"/>
          <w:szCs w:val="18"/>
        </w:rPr>
        <w:t xml:space="preserve"> </w:t>
      </w:r>
      <w:r w:rsidRPr="00CD6390">
        <w:rPr>
          <w:rFonts w:ascii="Tahoma" w:hAnsi="Tahoma" w:cs="Tahoma"/>
          <w:sz w:val="18"/>
          <w:szCs w:val="18"/>
        </w:rPr>
        <w:t xml:space="preserve">Provides medical coverage to </w:t>
      </w:r>
      <w:r w:rsidR="00F526D8" w:rsidRPr="00CD6390">
        <w:rPr>
          <w:rFonts w:ascii="Tahoma" w:hAnsi="Tahoma" w:cs="Tahoma"/>
          <w:sz w:val="18"/>
          <w:szCs w:val="18"/>
        </w:rPr>
        <w:t>young adults</w:t>
      </w:r>
      <w:r w:rsidRPr="00CD6390">
        <w:rPr>
          <w:rFonts w:ascii="Tahoma" w:hAnsi="Tahoma" w:cs="Tahoma"/>
          <w:sz w:val="18"/>
          <w:szCs w:val="18"/>
        </w:rPr>
        <w:t xml:space="preserve"> age 18 </w:t>
      </w:r>
      <w:r w:rsidR="0059383D">
        <w:rPr>
          <w:rFonts w:ascii="Tahoma" w:hAnsi="Tahoma" w:cs="Tahoma"/>
          <w:sz w:val="18"/>
          <w:szCs w:val="18"/>
        </w:rPr>
        <w:t>through 20</w:t>
      </w:r>
      <w:r w:rsidRPr="00CD6390">
        <w:rPr>
          <w:rFonts w:ascii="Tahoma" w:hAnsi="Tahoma" w:cs="Tahoma"/>
          <w:sz w:val="18"/>
          <w:szCs w:val="18"/>
        </w:rPr>
        <w:t xml:space="preserve"> </w:t>
      </w:r>
      <w:r w:rsidR="0059383D">
        <w:rPr>
          <w:rFonts w:ascii="Tahoma" w:hAnsi="Tahoma" w:cs="Tahoma"/>
          <w:sz w:val="18"/>
          <w:szCs w:val="18"/>
        </w:rPr>
        <w:t>who are not eligible for the FFCC program because they were not receiving Medicaid at</w:t>
      </w:r>
      <w:r w:rsidR="00D341EC">
        <w:rPr>
          <w:rFonts w:ascii="Tahoma" w:hAnsi="Tahoma" w:cs="Tahoma"/>
          <w:sz w:val="18"/>
          <w:szCs w:val="18"/>
        </w:rPr>
        <w:t xml:space="preserve"> the</w:t>
      </w:r>
      <w:r w:rsidR="0059383D">
        <w:rPr>
          <w:rFonts w:ascii="Tahoma" w:hAnsi="Tahoma" w:cs="Tahoma"/>
          <w:sz w:val="18"/>
          <w:szCs w:val="18"/>
        </w:rPr>
        <w:t xml:space="preserve"> time they</w:t>
      </w:r>
      <w:r w:rsidRPr="00CD6390">
        <w:rPr>
          <w:rFonts w:ascii="Tahoma" w:hAnsi="Tahoma" w:cs="Tahoma"/>
          <w:sz w:val="18"/>
          <w:szCs w:val="18"/>
        </w:rPr>
        <w:t xml:space="preserve"> aged out </w:t>
      </w:r>
      <w:r w:rsidR="009B66FE" w:rsidRPr="00CD6390">
        <w:rPr>
          <w:rFonts w:ascii="Tahoma" w:hAnsi="Tahoma" w:cs="Tahoma"/>
          <w:sz w:val="18"/>
          <w:szCs w:val="18"/>
        </w:rPr>
        <w:t>of</w:t>
      </w:r>
      <w:r w:rsidRPr="00CD6390">
        <w:rPr>
          <w:rFonts w:ascii="Tahoma" w:hAnsi="Tahoma" w:cs="Tahoma"/>
          <w:sz w:val="18"/>
          <w:szCs w:val="18"/>
        </w:rPr>
        <w:t xml:space="preserve"> foster care</w:t>
      </w:r>
      <w:r w:rsidR="0059383D">
        <w:rPr>
          <w:rFonts w:ascii="Tahoma" w:hAnsi="Tahoma" w:cs="Tahoma"/>
          <w:sz w:val="18"/>
          <w:szCs w:val="18"/>
        </w:rPr>
        <w:t xml:space="preserve">. </w:t>
      </w:r>
      <w:r w:rsidRPr="00CD6390">
        <w:rPr>
          <w:rFonts w:ascii="Tahoma" w:hAnsi="Tahoma" w:cs="Tahoma"/>
          <w:sz w:val="18"/>
          <w:szCs w:val="18"/>
        </w:rPr>
        <w:t xml:space="preserve"> </w:t>
      </w:r>
      <w:r w:rsidR="0059383D">
        <w:rPr>
          <w:rFonts w:ascii="Tahoma" w:hAnsi="Tahoma" w:cs="Tahoma"/>
          <w:sz w:val="18"/>
          <w:szCs w:val="18"/>
        </w:rPr>
        <w:t>T</w:t>
      </w:r>
      <w:r w:rsidRPr="00CD6390">
        <w:rPr>
          <w:rFonts w:ascii="Tahoma" w:hAnsi="Tahoma" w:cs="Tahoma"/>
          <w:sz w:val="18"/>
          <w:szCs w:val="18"/>
        </w:rPr>
        <w:t>he following eligibility criteria</w:t>
      </w:r>
      <w:r w:rsidR="0059383D">
        <w:rPr>
          <w:rFonts w:ascii="Tahoma" w:hAnsi="Tahoma" w:cs="Tahoma"/>
          <w:sz w:val="18"/>
          <w:szCs w:val="18"/>
        </w:rPr>
        <w:t xml:space="preserve"> apply</w:t>
      </w:r>
      <w:r w:rsidRPr="00CD6390">
        <w:rPr>
          <w:rFonts w:ascii="Tahoma" w:hAnsi="Tahoma" w:cs="Tahoma"/>
          <w:sz w:val="18"/>
          <w:szCs w:val="18"/>
        </w:rPr>
        <w:t>:</w:t>
      </w:r>
    </w:p>
    <w:p w:rsidR="00D43741" w:rsidRPr="00CD6390" w:rsidRDefault="009B66FE" w:rsidP="00D4537F">
      <w:pPr>
        <w:numPr>
          <w:ilvl w:val="0"/>
          <w:numId w:val="14"/>
        </w:numPr>
        <w:rPr>
          <w:rFonts w:ascii="Tahoma" w:hAnsi="Tahoma" w:cs="Tahoma"/>
          <w:sz w:val="18"/>
          <w:szCs w:val="18"/>
        </w:rPr>
      </w:pPr>
      <w:r w:rsidRPr="00CD6390">
        <w:rPr>
          <w:rFonts w:ascii="Tahoma" w:hAnsi="Tahoma" w:cs="Tahoma"/>
          <w:sz w:val="18"/>
          <w:szCs w:val="18"/>
        </w:rPr>
        <w:t>B</w:t>
      </w:r>
      <w:r w:rsidR="00D43741" w:rsidRPr="00CD6390">
        <w:rPr>
          <w:rFonts w:ascii="Tahoma" w:hAnsi="Tahoma" w:cs="Tahoma"/>
          <w:sz w:val="18"/>
          <w:szCs w:val="18"/>
        </w:rPr>
        <w:t xml:space="preserve">e </w:t>
      </w:r>
      <w:r w:rsidR="0059383D">
        <w:rPr>
          <w:rFonts w:ascii="Tahoma" w:hAnsi="Tahoma" w:cs="Tahoma"/>
          <w:sz w:val="18"/>
          <w:szCs w:val="18"/>
        </w:rPr>
        <w:t>age</w:t>
      </w:r>
      <w:r w:rsidR="00D43741" w:rsidRPr="00CD6390">
        <w:rPr>
          <w:rFonts w:ascii="Tahoma" w:hAnsi="Tahoma" w:cs="Tahoma"/>
          <w:sz w:val="18"/>
          <w:szCs w:val="18"/>
        </w:rPr>
        <w:t xml:space="preserve"> 18 </w:t>
      </w:r>
      <w:r w:rsidR="0059383D">
        <w:rPr>
          <w:rFonts w:ascii="Tahoma" w:hAnsi="Tahoma" w:cs="Tahoma"/>
          <w:sz w:val="18"/>
          <w:szCs w:val="18"/>
        </w:rPr>
        <w:t>through 20</w:t>
      </w:r>
      <w:r w:rsidR="00D43741" w:rsidRPr="00CD6390">
        <w:rPr>
          <w:rFonts w:ascii="Tahoma" w:hAnsi="Tahoma" w:cs="Tahoma"/>
          <w:sz w:val="18"/>
          <w:szCs w:val="18"/>
        </w:rPr>
        <w:t xml:space="preserve"> years of age</w:t>
      </w:r>
      <w:r w:rsidRPr="00CD6390">
        <w:rPr>
          <w:rFonts w:ascii="Tahoma" w:hAnsi="Tahoma" w:cs="Tahoma"/>
          <w:sz w:val="18"/>
          <w:szCs w:val="18"/>
        </w:rPr>
        <w:t>;</w:t>
      </w:r>
    </w:p>
    <w:p w:rsidR="00D43741" w:rsidRPr="00CD6390" w:rsidRDefault="00116F6A" w:rsidP="00D4537F">
      <w:pPr>
        <w:numPr>
          <w:ilvl w:val="0"/>
          <w:numId w:val="14"/>
        </w:numPr>
        <w:rPr>
          <w:rFonts w:ascii="Tahoma" w:hAnsi="Tahoma" w:cs="Tahoma"/>
          <w:sz w:val="18"/>
          <w:szCs w:val="18"/>
        </w:rPr>
      </w:pPr>
      <w:r>
        <w:rPr>
          <w:rFonts w:ascii="Tahoma" w:hAnsi="Tahoma" w:cs="Tahoma"/>
          <w:sz w:val="18"/>
          <w:szCs w:val="18"/>
        </w:rPr>
        <w:t>Have been in</w:t>
      </w:r>
      <w:r w:rsidR="0059383D">
        <w:rPr>
          <w:rFonts w:ascii="Tahoma" w:hAnsi="Tahoma" w:cs="Tahoma"/>
          <w:sz w:val="18"/>
          <w:szCs w:val="18"/>
        </w:rPr>
        <w:t xml:space="preserve"> Texas</w:t>
      </w:r>
      <w:r>
        <w:rPr>
          <w:rFonts w:ascii="Tahoma" w:hAnsi="Tahoma" w:cs="Tahoma"/>
          <w:sz w:val="18"/>
          <w:szCs w:val="18"/>
        </w:rPr>
        <w:t xml:space="preserve"> foster care at age</w:t>
      </w:r>
      <w:r w:rsidR="00D43741" w:rsidRPr="00CD6390">
        <w:rPr>
          <w:rFonts w:ascii="Tahoma" w:hAnsi="Tahoma" w:cs="Tahoma"/>
          <w:sz w:val="18"/>
          <w:szCs w:val="18"/>
        </w:rPr>
        <w:t xml:space="preserve"> 18</w:t>
      </w:r>
      <w:r w:rsidR="0059383D">
        <w:rPr>
          <w:rFonts w:ascii="Tahoma" w:hAnsi="Tahoma" w:cs="Tahoma"/>
          <w:sz w:val="18"/>
          <w:szCs w:val="18"/>
        </w:rPr>
        <w:t>, or older</w:t>
      </w:r>
      <w:r w:rsidR="009B66FE" w:rsidRPr="00CD6390">
        <w:rPr>
          <w:rFonts w:ascii="Tahoma" w:hAnsi="Tahoma" w:cs="Tahoma"/>
          <w:sz w:val="18"/>
          <w:szCs w:val="18"/>
        </w:rPr>
        <w:t>;</w:t>
      </w:r>
    </w:p>
    <w:p w:rsidR="00D43741" w:rsidRDefault="00320B85" w:rsidP="00D4537F">
      <w:pPr>
        <w:numPr>
          <w:ilvl w:val="0"/>
          <w:numId w:val="14"/>
        </w:numPr>
        <w:rPr>
          <w:rFonts w:ascii="Tahoma" w:hAnsi="Tahoma" w:cs="Tahoma"/>
          <w:sz w:val="18"/>
          <w:szCs w:val="18"/>
        </w:rPr>
      </w:pPr>
      <w:r w:rsidRPr="00CD6390">
        <w:rPr>
          <w:rFonts w:ascii="Tahoma" w:hAnsi="Tahoma" w:cs="Tahoma"/>
          <w:sz w:val="18"/>
          <w:szCs w:val="18"/>
        </w:rPr>
        <w:t>H</w:t>
      </w:r>
      <w:r w:rsidR="00D43741" w:rsidRPr="00CD6390">
        <w:rPr>
          <w:rFonts w:ascii="Tahoma" w:hAnsi="Tahoma" w:cs="Tahoma"/>
          <w:sz w:val="18"/>
          <w:szCs w:val="18"/>
        </w:rPr>
        <w:t xml:space="preserve">ave no other </w:t>
      </w:r>
      <w:r w:rsidR="008A1D4B">
        <w:rPr>
          <w:rFonts w:ascii="Tahoma" w:hAnsi="Tahoma" w:cs="Tahoma"/>
          <w:sz w:val="18"/>
          <w:szCs w:val="18"/>
        </w:rPr>
        <w:t>healthcare</w:t>
      </w:r>
      <w:r w:rsidR="00D43741" w:rsidRPr="00CD6390">
        <w:rPr>
          <w:rFonts w:ascii="Tahoma" w:hAnsi="Tahoma" w:cs="Tahoma"/>
          <w:sz w:val="18"/>
          <w:szCs w:val="18"/>
        </w:rPr>
        <w:t xml:space="preserve"> coverage</w:t>
      </w:r>
      <w:r w:rsidR="003F2979" w:rsidRPr="00CD6390">
        <w:rPr>
          <w:rFonts w:ascii="Tahoma" w:hAnsi="Tahoma" w:cs="Tahoma"/>
          <w:sz w:val="18"/>
          <w:szCs w:val="18"/>
        </w:rPr>
        <w:t>;</w:t>
      </w:r>
    </w:p>
    <w:p w:rsidR="0059383D" w:rsidRDefault="0059383D" w:rsidP="00D4537F">
      <w:pPr>
        <w:numPr>
          <w:ilvl w:val="0"/>
          <w:numId w:val="14"/>
        </w:numPr>
        <w:rPr>
          <w:rFonts w:ascii="Tahoma" w:hAnsi="Tahoma" w:cs="Tahoma"/>
          <w:sz w:val="18"/>
          <w:szCs w:val="18"/>
        </w:rPr>
      </w:pPr>
      <w:r>
        <w:rPr>
          <w:rFonts w:ascii="Tahoma" w:hAnsi="Tahoma" w:cs="Tahoma"/>
          <w:sz w:val="18"/>
          <w:szCs w:val="18"/>
        </w:rPr>
        <w:t>Meet program rules for income; and</w:t>
      </w:r>
    </w:p>
    <w:p w:rsidR="0059383D" w:rsidRPr="0059383D" w:rsidRDefault="0059383D" w:rsidP="0059383D">
      <w:pPr>
        <w:numPr>
          <w:ilvl w:val="0"/>
          <w:numId w:val="14"/>
        </w:numPr>
        <w:rPr>
          <w:rFonts w:ascii="Tahoma" w:hAnsi="Tahoma" w:cs="Tahoma"/>
          <w:sz w:val="18"/>
          <w:szCs w:val="18"/>
        </w:rPr>
      </w:pPr>
      <w:r w:rsidRPr="0059383D">
        <w:rPr>
          <w:rFonts w:ascii="Tahoma" w:hAnsi="Tahoma" w:cs="Tahoma"/>
          <w:sz w:val="18"/>
          <w:szCs w:val="18"/>
        </w:rPr>
        <w:t xml:space="preserve">Be a U.S. Citizen or have a qualified alien status, such as a green card. </w:t>
      </w:r>
    </w:p>
    <w:p w:rsidR="00DA6A36" w:rsidRDefault="00D341EC" w:rsidP="00DA6A36">
      <w:pPr>
        <w:pStyle w:val="Heading3"/>
        <w:ind w:left="0"/>
        <w:jc w:val="left"/>
        <w:rPr>
          <w:rFonts w:ascii="Tahoma" w:hAnsi="Tahoma" w:cs="Tahoma"/>
          <w:b w:val="0"/>
          <w:sz w:val="18"/>
          <w:szCs w:val="18"/>
        </w:rPr>
      </w:pPr>
      <w:r w:rsidRPr="00D857B8">
        <w:rPr>
          <w:rFonts w:ascii="Tahoma" w:hAnsi="Tahoma" w:cs="Tahoma"/>
          <w:b w:val="0"/>
          <w:sz w:val="18"/>
          <w:szCs w:val="18"/>
        </w:rPr>
        <w:t>More</w:t>
      </w:r>
      <w:r w:rsidR="00DA6A36" w:rsidRPr="00053208">
        <w:rPr>
          <w:rFonts w:ascii="Tahoma" w:hAnsi="Tahoma" w:cs="Tahoma"/>
          <w:b w:val="0"/>
          <w:sz w:val="18"/>
          <w:szCs w:val="18"/>
        </w:rPr>
        <w:t xml:space="preserve"> Information</w:t>
      </w:r>
      <w:r w:rsidR="00053208">
        <w:rPr>
          <w:rFonts w:ascii="Tahoma" w:hAnsi="Tahoma" w:cs="Tahoma"/>
          <w:b w:val="0"/>
          <w:sz w:val="18"/>
          <w:szCs w:val="18"/>
        </w:rPr>
        <w:t xml:space="preserve"> on Healthcare coverage</w:t>
      </w:r>
      <w:r w:rsidR="00DA6A36">
        <w:rPr>
          <w:rFonts w:ascii="Tahoma" w:hAnsi="Tahoma" w:cs="Tahoma"/>
          <w:b w:val="0"/>
          <w:sz w:val="18"/>
          <w:szCs w:val="18"/>
        </w:rPr>
        <w:t xml:space="preserve"> </w:t>
      </w:r>
      <w:r w:rsidR="00D857B8">
        <w:rPr>
          <w:rFonts w:ascii="Tahoma" w:hAnsi="Tahoma" w:cs="Tahoma"/>
          <w:b w:val="0"/>
          <w:sz w:val="18"/>
          <w:szCs w:val="18"/>
        </w:rPr>
        <w:t xml:space="preserve">and </w:t>
      </w:r>
      <w:r w:rsidR="00D857B8" w:rsidRPr="00D857B8">
        <w:rPr>
          <w:rFonts w:ascii="Tahoma" w:hAnsi="Tahoma" w:cs="Tahoma"/>
          <w:sz w:val="18"/>
          <w:szCs w:val="18"/>
        </w:rPr>
        <w:t xml:space="preserve">Contact </w:t>
      </w:r>
      <w:r w:rsidR="00D857B8" w:rsidRPr="00D857B8">
        <w:rPr>
          <w:rFonts w:ascii="Tahoma" w:hAnsi="Tahoma" w:cs="Tahoma"/>
          <w:b w:val="0"/>
          <w:sz w:val="18"/>
          <w:szCs w:val="18"/>
        </w:rPr>
        <w:t>in</w:t>
      </w:r>
      <w:r w:rsidR="00D857B8">
        <w:rPr>
          <w:rFonts w:ascii="Tahoma" w:hAnsi="Tahoma" w:cs="Tahoma"/>
          <w:b w:val="0"/>
          <w:sz w:val="18"/>
          <w:szCs w:val="18"/>
        </w:rPr>
        <w:t xml:space="preserve">formation </w:t>
      </w:r>
      <w:r w:rsidR="00DA6A36">
        <w:rPr>
          <w:rFonts w:ascii="Tahoma" w:hAnsi="Tahoma" w:cs="Tahoma"/>
          <w:b w:val="0"/>
          <w:sz w:val="18"/>
          <w:szCs w:val="18"/>
        </w:rPr>
        <w:t>may be found at:</w:t>
      </w:r>
    </w:p>
    <w:p w:rsidR="00DA6A36" w:rsidRPr="00C50277" w:rsidRDefault="00631D30" w:rsidP="00D341EC">
      <w:pPr>
        <w:jc w:val="both"/>
        <w:rPr>
          <w:rFonts w:ascii="Tahoma" w:hAnsi="Tahoma" w:cs="Tahoma"/>
          <w:sz w:val="18"/>
          <w:szCs w:val="18"/>
        </w:rPr>
      </w:pPr>
      <w:hyperlink r:id="rId22" w:history="1">
        <w:r w:rsidR="00DA6A36" w:rsidRPr="00F560B3">
          <w:rPr>
            <w:rStyle w:val="Hyperlink"/>
            <w:rFonts w:ascii="Tahoma" w:hAnsi="Tahoma" w:cs="Tahoma"/>
            <w:b/>
            <w:sz w:val="18"/>
            <w:szCs w:val="18"/>
          </w:rPr>
          <w:t>STAR Health</w:t>
        </w:r>
        <w:r w:rsidR="00F560B3" w:rsidRPr="00A145C7">
          <w:rPr>
            <w:rStyle w:val="Hyperlink"/>
            <w:rFonts w:ascii="Tahoma" w:hAnsi="Tahoma" w:cs="Tahoma"/>
            <w:b/>
            <w:sz w:val="18"/>
            <w:szCs w:val="18"/>
          </w:rPr>
          <w:t xml:space="preserve"> Benefit</w:t>
        </w:r>
      </w:hyperlink>
      <w:r w:rsidR="00F560B3">
        <w:rPr>
          <w:rFonts w:ascii="Tahoma" w:hAnsi="Tahoma" w:cs="Tahoma"/>
          <w:b/>
          <w:sz w:val="18"/>
          <w:szCs w:val="18"/>
        </w:rPr>
        <w:t xml:space="preserve"> sheet</w:t>
      </w:r>
      <w:r w:rsidR="00C50277">
        <w:rPr>
          <w:rFonts w:ascii="Tahoma" w:hAnsi="Tahoma" w:cs="Tahoma"/>
          <w:b/>
          <w:sz w:val="18"/>
          <w:szCs w:val="18"/>
        </w:rPr>
        <w:t xml:space="preserve">; </w:t>
      </w:r>
      <w:r w:rsidR="00C50277">
        <w:rPr>
          <w:rFonts w:ascii="Tahoma" w:hAnsi="Tahoma" w:cs="Tahoma"/>
          <w:sz w:val="18"/>
          <w:szCs w:val="18"/>
        </w:rPr>
        <w:t>or</w:t>
      </w:r>
    </w:p>
    <w:p w:rsidR="00B62B86" w:rsidRDefault="00631D30" w:rsidP="00A145C7">
      <w:pPr>
        <w:jc w:val="both"/>
        <w:rPr>
          <w:rFonts w:ascii="Tahoma" w:hAnsi="Tahoma" w:cs="Tahoma"/>
          <w:b/>
          <w:sz w:val="18"/>
          <w:szCs w:val="18"/>
        </w:rPr>
      </w:pPr>
      <w:hyperlink r:id="rId23" w:anchor="1" w:tgtFrame="_blank" w:history="1">
        <w:r w:rsidR="00D67841" w:rsidRPr="00A145C7">
          <w:rPr>
            <w:rStyle w:val="Hyperlink"/>
            <w:rFonts w:ascii="Tahoma" w:hAnsi="Tahoma" w:cs="Tahoma"/>
            <w:b/>
            <w:sz w:val="18"/>
            <w:szCs w:val="18"/>
          </w:rPr>
          <w:t>STAR Member Services</w:t>
        </w:r>
      </w:hyperlink>
    </w:p>
    <w:p w:rsidR="00D341EC" w:rsidRDefault="004B688C" w:rsidP="00A145C7">
      <w:pPr>
        <w:jc w:val="both"/>
      </w:pPr>
      <w:r>
        <w:rPr>
          <w:rFonts w:ascii="Tahoma" w:hAnsi="Tahoma" w:cs="Tahoma"/>
          <w:b/>
          <w:sz w:val="18"/>
          <w:szCs w:val="18"/>
        </w:rPr>
        <w:t>Program Information Handout</w:t>
      </w:r>
      <w:r w:rsidR="00D341EC" w:rsidRPr="00A145C7">
        <w:rPr>
          <w:rFonts w:ascii="Tahoma" w:hAnsi="Tahoma" w:cs="Tahoma"/>
          <w:b/>
          <w:sz w:val="18"/>
          <w:szCs w:val="18"/>
        </w:rPr>
        <w:t xml:space="preserve"> </w:t>
      </w:r>
      <w:hyperlink r:id="rId24" w:history="1">
        <w:r w:rsidR="00F560B3" w:rsidRPr="00A145C7">
          <w:rPr>
            <w:rStyle w:val="Hyperlink"/>
            <w:rFonts w:ascii="Tahoma" w:hAnsi="Tahoma" w:cs="Tahoma"/>
            <w:b/>
            <w:sz w:val="18"/>
            <w:szCs w:val="18"/>
          </w:rPr>
          <w:t>1014.pdf</w:t>
        </w:r>
      </w:hyperlink>
    </w:p>
    <w:p w:rsidR="00B62B86" w:rsidRDefault="00B62B86" w:rsidP="00DA6A36">
      <w:pPr>
        <w:pStyle w:val="Heading3"/>
        <w:ind w:left="0"/>
        <w:jc w:val="left"/>
        <w:rPr>
          <w:rFonts w:ascii="Tahoma" w:hAnsi="Tahoma" w:cs="Tahoma"/>
          <w:sz w:val="18"/>
          <w:szCs w:val="18"/>
        </w:rPr>
      </w:pPr>
    </w:p>
    <w:p w:rsidR="007463E6" w:rsidRDefault="00F36C42" w:rsidP="00DA6A36">
      <w:pPr>
        <w:pStyle w:val="Heading3"/>
        <w:ind w:left="0"/>
        <w:jc w:val="left"/>
        <w:rPr>
          <w:rFonts w:ascii="Tahoma" w:hAnsi="Tahoma" w:cs="Tahoma"/>
          <w:sz w:val="18"/>
          <w:szCs w:val="18"/>
        </w:rPr>
      </w:pPr>
      <w:r>
        <w:rPr>
          <w:rFonts w:ascii="Tahoma" w:hAnsi="Tahoma" w:cs="Tahoma"/>
          <w:sz w:val="18"/>
          <w:szCs w:val="18"/>
        </w:rPr>
        <w:t>Health Passport</w:t>
      </w:r>
      <w:r w:rsidR="00C8329B">
        <w:rPr>
          <w:rFonts w:ascii="Tahoma" w:hAnsi="Tahoma" w:cs="Tahoma"/>
          <w:sz w:val="18"/>
          <w:szCs w:val="18"/>
        </w:rPr>
        <w:t>:</w:t>
      </w:r>
      <w:r w:rsidR="00AB3EE4" w:rsidRPr="00DB30F5">
        <w:rPr>
          <w:rFonts w:ascii="Tahoma" w:hAnsi="Tahoma" w:cs="Tahoma"/>
          <w:sz w:val="18"/>
          <w:szCs w:val="18"/>
        </w:rPr>
        <w:t xml:space="preserve"> </w:t>
      </w:r>
      <w:r w:rsidR="00053208" w:rsidRPr="001A36AA">
        <w:rPr>
          <w:rFonts w:ascii="Tahoma" w:hAnsi="Tahoma" w:cs="Tahoma"/>
          <w:b w:val="0"/>
          <w:color w:val="auto"/>
          <w:sz w:val="18"/>
          <w:szCs w:val="18"/>
          <w:lang/>
        </w:rPr>
        <w:t xml:space="preserve">The Health Passport is a computer-based system that has health data about </w:t>
      </w:r>
      <w:r w:rsidR="002A315F" w:rsidRPr="001A36AA">
        <w:rPr>
          <w:rFonts w:ascii="Tahoma" w:hAnsi="Tahoma" w:cs="Tahoma"/>
          <w:b w:val="0"/>
          <w:color w:val="auto"/>
          <w:sz w:val="18"/>
          <w:szCs w:val="18"/>
          <w:lang/>
        </w:rPr>
        <w:t xml:space="preserve">youth and </w:t>
      </w:r>
      <w:r w:rsidR="00053208" w:rsidRPr="001A36AA">
        <w:rPr>
          <w:rFonts w:ascii="Tahoma" w:hAnsi="Tahoma" w:cs="Tahoma"/>
          <w:b w:val="0"/>
          <w:color w:val="auto"/>
          <w:sz w:val="18"/>
          <w:szCs w:val="18"/>
          <w:lang/>
        </w:rPr>
        <w:t xml:space="preserve">young adults in the STAR Health program. </w:t>
      </w:r>
      <w:r w:rsidR="00C50277">
        <w:rPr>
          <w:rFonts w:ascii="Tahoma" w:hAnsi="Tahoma" w:cs="Tahoma"/>
          <w:b w:val="0"/>
          <w:color w:val="auto"/>
          <w:sz w:val="18"/>
          <w:szCs w:val="18"/>
          <w:lang/>
        </w:rPr>
        <w:t xml:space="preserve"> </w:t>
      </w:r>
      <w:r w:rsidR="00053208" w:rsidRPr="001A36AA">
        <w:rPr>
          <w:rFonts w:ascii="Tahoma" w:hAnsi="Tahoma" w:cs="Tahoma"/>
          <w:b w:val="0"/>
          <w:color w:val="auto"/>
          <w:sz w:val="18"/>
          <w:szCs w:val="18"/>
          <w:lang/>
        </w:rPr>
        <w:t>The Health Passport is not a full medical record.  It has information on doctor and dentist visits, hospital stays, prescriptions and shot records</w:t>
      </w:r>
      <w:r w:rsidR="00053208" w:rsidRPr="001A36AA">
        <w:rPr>
          <w:rFonts w:ascii="Tahoma" w:hAnsi="Tahoma" w:cs="Tahoma"/>
          <w:color w:val="auto"/>
          <w:sz w:val="18"/>
          <w:szCs w:val="18"/>
          <w:lang/>
        </w:rPr>
        <w:t>.</w:t>
      </w:r>
      <w:r w:rsidR="00AB3EE4" w:rsidRPr="001A36AA">
        <w:rPr>
          <w:rFonts w:ascii="Tahoma" w:hAnsi="Tahoma" w:cs="Tahoma"/>
          <w:sz w:val="18"/>
          <w:szCs w:val="18"/>
        </w:rPr>
        <w:t xml:space="preserve"> </w:t>
      </w:r>
      <w:r w:rsidR="001A36AA">
        <w:rPr>
          <w:rFonts w:ascii="Tahoma" w:hAnsi="Tahoma" w:cs="Tahoma"/>
          <w:sz w:val="18"/>
          <w:szCs w:val="18"/>
        </w:rPr>
        <w:t xml:space="preserve"> </w:t>
      </w:r>
      <w:r w:rsidR="00DA6A36" w:rsidRPr="001A36AA">
        <w:rPr>
          <w:rFonts w:ascii="Tahoma" w:hAnsi="Tahoma" w:cs="Tahoma"/>
          <w:b w:val="0"/>
          <w:sz w:val="18"/>
          <w:szCs w:val="18"/>
        </w:rPr>
        <w:t>I</w:t>
      </w:r>
      <w:r w:rsidR="004E77B1" w:rsidRPr="001A36AA">
        <w:rPr>
          <w:rFonts w:ascii="Tahoma" w:hAnsi="Tahoma" w:cs="Tahoma"/>
          <w:b w:val="0"/>
          <w:sz w:val="18"/>
          <w:szCs w:val="18"/>
        </w:rPr>
        <w:t>f</w:t>
      </w:r>
      <w:r w:rsidR="00AB3EE4" w:rsidRPr="001A36AA">
        <w:rPr>
          <w:rFonts w:ascii="Tahoma" w:hAnsi="Tahoma" w:cs="Tahoma"/>
          <w:b w:val="0"/>
          <w:sz w:val="18"/>
          <w:szCs w:val="18"/>
        </w:rPr>
        <w:t xml:space="preserve"> a young adult </w:t>
      </w:r>
      <w:r w:rsidR="004E77B1" w:rsidRPr="001A36AA">
        <w:rPr>
          <w:rFonts w:ascii="Tahoma" w:hAnsi="Tahoma" w:cs="Tahoma"/>
          <w:b w:val="0"/>
          <w:sz w:val="18"/>
          <w:szCs w:val="18"/>
        </w:rPr>
        <w:t>wants</w:t>
      </w:r>
      <w:r w:rsidR="00AB3EE4" w:rsidRPr="001A36AA">
        <w:rPr>
          <w:rFonts w:ascii="Tahoma" w:hAnsi="Tahoma" w:cs="Tahoma"/>
          <w:b w:val="0"/>
          <w:sz w:val="18"/>
          <w:szCs w:val="18"/>
        </w:rPr>
        <w:t xml:space="preserve"> access </w:t>
      </w:r>
      <w:r w:rsidR="00C54E06" w:rsidRPr="001A36AA">
        <w:rPr>
          <w:rFonts w:ascii="Tahoma" w:hAnsi="Tahoma" w:cs="Tahoma"/>
          <w:b w:val="0"/>
          <w:sz w:val="18"/>
          <w:szCs w:val="18"/>
        </w:rPr>
        <w:t xml:space="preserve">to </w:t>
      </w:r>
      <w:r w:rsidR="00AB3EE4" w:rsidRPr="001A36AA">
        <w:rPr>
          <w:rFonts w:ascii="Tahoma" w:hAnsi="Tahoma" w:cs="Tahoma"/>
          <w:b w:val="0"/>
          <w:sz w:val="18"/>
          <w:szCs w:val="18"/>
        </w:rPr>
        <w:t>his or hers Health Passport visit</w:t>
      </w:r>
      <w:r w:rsidR="00AB3EE4" w:rsidRPr="00DB30F5">
        <w:rPr>
          <w:rFonts w:ascii="Tahoma" w:hAnsi="Tahoma" w:cs="Tahoma"/>
          <w:b w:val="0"/>
          <w:sz w:val="18"/>
          <w:szCs w:val="18"/>
        </w:rPr>
        <w:t xml:space="preserve"> </w:t>
      </w:r>
      <w:hyperlink r:id="rId25" w:history="1">
        <w:r w:rsidR="00DA6A36" w:rsidRPr="00DA6A36">
          <w:rPr>
            <w:rStyle w:val="Hyperlink"/>
            <w:rFonts w:ascii="Tahoma" w:hAnsi="Tahoma" w:cs="Tahoma"/>
            <w:b w:val="0"/>
            <w:sz w:val="18"/>
            <w:szCs w:val="18"/>
          </w:rPr>
          <w:t>www.fostercaretx.com</w:t>
        </w:r>
      </w:hyperlink>
      <w:r w:rsidR="00AB3EE4" w:rsidRPr="00DB30F5">
        <w:rPr>
          <w:rFonts w:ascii="Tahoma" w:hAnsi="Tahoma" w:cs="Tahoma"/>
          <w:b w:val="0"/>
          <w:sz w:val="18"/>
          <w:szCs w:val="18"/>
        </w:rPr>
        <w:t xml:space="preserve">. </w:t>
      </w:r>
      <w:r w:rsidR="00DB30F5">
        <w:rPr>
          <w:rFonts w:ascii="Tahoma" w:hAnsi="Tahoma" w:cs="Tahoma"/>
          <w:b w:val="0"/>
          <w:sz w:val="18"/>
          <w:szCs w:val="18"/>
        </w:rPr>
        <w:t xml:space="preserve"> </w:t>
      </w:r>
      <w:r w:rsidR="002A315F">
        <w:rPr>
          <w:rFonts w:ascii="Tahoma" w:hAnsi="Tahoma" w:cs="Tahoma"/>
          <w:b w:val="0"/>
          <w:sz w:val="18"/>
          <w:szCs w:val="18"/>
        </w:rPr>
        <w:t xml:space="preserve">NOTE: </w:t>
      </w:r>
      <w:r w:rsidR="00D857B8">
        <w:rPr>
          <w:rFonts w:ascii="Tahoma" w:hAnsi="Tahoma" w:cs="Tahoma"/>
          <w:b w:val="0"/>
          <w:sz w:val="18"/>
          <w:szCs w:val="18"/>
        </w:rPr>
        <w:t>Young adults must register for their Health Passport before exiting foster care</w:t>
      </w:r>
      <w:r w:rsidR="00D67841">
        <w:rPr>
          <w:rFonts w:ascii="Tahoma" w:hAnsi="Tahoma" w:cs="Tahoma"/>
          <w:b w:val="0"/>
          <w:sz w:val="18"/>
          <w:szCs w:val="18"/>
        </w:rPr>
        <w:t xml:space="preserve"> by using his or hers Personal </w:t>
      </w:r>
      <w:r w:rsidR="00D857B8">
        <w:rPr>
          <w:rFonts w:ascii="Tahoma" w:hAnsi="Tahoma" w:cs="Tahoma"/>
          <w:b w:val="0"/>
          <w:sz w:val="18"/>
          <w:szCs w:val="18"/>
        </w:rPr>
        <w:t>ID number</w:t>
      </w:r>
      <w:r w:rsidR="002A315F">
        <w:rPr>
          <w:rFonts w:ascii="Tahoma" w:hAnsi="Tahoma" w:cs="Tahoma"/>
          <w:b w:val="0"/>
          <w:sz w:val="18"/>
          <w:szCs w:val="18"/>
        </w:rPr>
        <w:t xml:space="preserve"> that is available from the caseworker</w:t>
      </w:r>
      <w:r w:rsidR="00D857B8">
        <w:rPr>
          <w:rFonts w:ascii="Tahoma" w:hAnsi="Tahoma" w:cs="Tahoma"/>
          <w:b w:val="0"/>
          <w:sz w:val="18"/>
          <w:szCs w:val="18"/>
        </w:rPr>
        <w:t xml:space="preserve">. </w:t>
      </w:r>
    </w:p>
    <w:p w:rsidR="00DA6A36" w:rsidRPr="00DA6A36" w:rsidRDefault="00DA6A36" w:rsidP="00DA6A36"/>
    <w:p w:rsidR="00D43741" w:rsidRPr="002C0ECF" w:rsidRDefault="00C8329B" w:rsidP="0004120E">
      <w:pPr>
        <w:rPr>
          <w:rFonts w:ascii="Tahoma" w:hAnsi="Tahoma" w:cs="Tahoma"/>
          <w:bCs/>
          <w:sz w:val="18"/>
          <w:szCs w:val="18"/>
        </w:rPr>
      </w:pPr>
      <w:r>
        <w:rPr>
          <w:rFonts w:ascii="Tahoma" w:hAnsi="Tahoma" w:cs="Tahoma"/>
          <w:b/>
          <w:sz w:val="18"/>
          <w:szCs w:val="18"/>
        </w:rPr>
        <w:lastRenderedPageBreak/>
        <w:t>2-1-1 TEXAS:</w:t>
      </w:r>
      <w:r w:rsidR="005405C6">
        <w:rPr>
          <w:rFonts w:ascii="Tahoma" w:hAnsi="Tahoma" w:cs="Tahoma"/>
          <w:b/>
          <w:sz w:val="18"/>
          <w:szCs w:val="18"/>
        </w:rPr>
        <w:t xml:space="preserve"> </w:t>
      </w:r>
      <w:r w:rsidR="0004120E" w:rsidRPr="00CD6390">
        <w:rPr>
          <w:rFonts w:ascii="Tahoma" w:hAnsi="Tahoma" w:cs="Tahoma"/>
          <w:sz w:val="18"/>
          <w:szCs w:val="18"/>
        </w:rPr>
        <w:t xml:space="preserve">To report any </w:t>
      </w:r>
      <w:r w:rsidR="00097F19">
        <w:rPr>
          <w:rFonts w:ascii="Tahoma" w:hAnsi="Tahoma" w:cs="Tahoma"/>
          <w:sz w:val="18"/>
          <w:szCs w:val="18"/>
        </w:rPr>
        <w:t xml:space="preserve">changes to an </w:t>
      </w:r>
      <w:r w:rsidR="0004120E" w:rsidRPr="00CD6390">
        <w:rPr>
          <w:rFonts w:ascii="Tahoma" w:hAnsi="Tahoma" w:cs="Tahoma"/>
          <w:sz w:val="18"/>
          <w:szCs w:val="18"/>
        </w:rPr>
        <w:t xml:space="preserve">address </w:t>
      </w:r>
      <w:r w:rsidR="00CF346A" w:rsidRPr="00CD6390">
        <w:rPr>
          <w:rFonts w:ascii="Tahoma" w:hAnsi="Tahoma" w:cs="Tahoma"/>
          <w:sz w:val="18"/>
          <w:szCs w:val="18"/>
        </w:rPr>
        <w:t xml:space="preserve">or </w:t>
      </w:r>
      <w:r w:rsidR="00097F19">
        <w:rPr>
          <w:rFonts w:ascii="Tahoma" w:hAnsi="Tahoma" w:cs="Tahoma"/>
          <w:sz w:val="18"/>
          <w:szCs w:val="18"/>
        </w:rPr>
        <w:t xml:space="preserve">other </w:t>
      </w:r>
      <w:r w:rsidR="00913927" w:rsidRPr="00CD6390">
        <w:rPr>
          <w:rFonts w:ascii="Tahoma" w:hAnsi="Tahoma" w:cs="Tahoma"/>
          <w:sz w:val="18"/>
          <w:szCs w:val="18"/>
        </w:rPr>
        <w:t>contact</w:t>
      </w:r>
      <w:r w:rsidR="00CF346A" w:rsidRPr="00CD6390">
        <w:rPr>
          <w:rFonts w:ascii="Tahoma" w:hAnsi="Tahoma" w:cs="Tahoma"/>
          <w:sz w:val="18"/>
          <w:szCs w:val="18"/>
        </w:rPr>
        <w:t xml:space="preserve"> information</w:t>
      </w:r>
      <w:r w:rsidR="00C54E06">
        <w:rPr>
          <w:rFonts w:ascii="Tahoma" w:hAnsi="Tahoma" w:cs="Tahoma"/>
          <w:sz w:val="18"/>
          <w:szCs w:val="18"/>
        </w:rPr>
        <w:t>,</w:t>
      </w:r>
      <w:r w:rsidR="00CF346A" w:rsidRPr="00CD6390">
        <w:rPr>
          <w:rFonts w:ascii="Tahoma" w:hAnsi="Tahoma" w:cs="Tahoma"/>
          <w:sz w:val="18"/>
          <w:szCs w:val="18"/>
        </w:rPr>
        <w:t xml:space="preserve"> </w:t>
      </w:r>
      <w:r w:rsidR="007463E6">
        <w:rPr>
          <w:rFonts w:ascii="Tahoma" w:hAnsi="Tahoma" w:cs="Tahoma"/>
          <w:sz w:val="18"/>
          <w:szCs w:val="18"/>
        </w:rPr>
        <w:t>y</w:t>
      </w:r>
      <w:r w:rsidR="00FF2D50" w:rsidRPr="00CD6390">
        <w:rPr>
          <w:rFonts w:ascii="Tahoma" w:hAnsi="Tahoma" w:cs="Tahoma"/>
          <w:sz w:val="18"/>
          <w:szCs w:val="18"/>
        </w:rPr>
        <w:t xml:space="preserve">oung adults must contact </w:t>
      </w:r>
      <w:r w:rsidR="00FF2D50" w:rsidRPr="00CD6390">
        <w:rPr>
          <w:rFonts w:ascii="Tahoma" w:hAnsi="Tahoma" w:cs="Tahoma"/>
          <w:b/>
          <w:sz w:val="18"/>
          <w:szCs w:val="18"/>
        </w:rPr>
        <w:t>2-1-1</w:t>
      </w:r>
      <w:r w:rsidR="00FF2D50" w:rsidRPr="00E55EBA">
        <w:rPr>
          <w:rFonts w:ascii="Tahoma" w:hAnsi="Tahoma" w:cs="Tahoma"/>
          <w:sz w:val="18"/>
          <w:szCs w:val="18"/>
        </w:rPr>
        <w:t xml:space="preserve"> and </w:t>
      </w:r>
      <w:r w:rsidR="0011134D" w:rsidRPr="00E55EBA">
        <w:rPr>
          <w:rFonts w:ascii="Tahoma" w:hAnsi="Tahoma" w:cs="Tahoma"/>
          <w:sz w:val="18"/>
          <w:szCs w:val="18"/>
        </w:rPr>
        <w:t>report</w:t>
      </w:r>
      <w:r w:rsidR="00C16541">
        <w:rPr>
          <w:rFonts w:ascii="Tahoma" w:hAnsi="Tahoma" w:cs="Tahoma"/>
          <w:sz w:val="18"/>
          <w:szCs w:val="18"/>
        </w:rPr>
        <w:t xml:space="preserve"> </w:t>
      </w:r>
      <w:r w:rsidR="0011134D" w:rsidRPr="00E55EBA">
        <w:rPr>
          <w:rFonts w:ascii="Tahoma" w:hAnsi="Tahoma" w:cs="Tahoma"/>
          <w:sz w:val="18"/>
          <w:szCs w:val="18"/>
        </w:rPr>
        <w:t xml:space="preserve">calling about </w:t>
      </w:r>
      <w:r w:rsidR="00DA6A36">
        <w:rPr>
          <w:rFonts w:ascii="Tahoma" w:hAnsi="Tahoma" w:cs="Tahoma"/>
          <w:sz w:val="18"/>
          <w:szCs w:val="18"/>
        </w:rPr>
        <w:t xml:space="preserve">the </w:t>
      </w:r>
      <w:r w:rsidR="00DA6A36" w:rsidRPr="00DA6A36">
        <w:rPr>
          <w:rFonts w:ascii="Tahoma" w:hAnsi="Tahoma" w:cs="Tahoma"/>
          <w:b/>
          <w:sz w:val="18"/>
          <w:szCs w:val="18"/>
        </w:rPr>
        <w:t>Former Foster Care Children</w:t>
      </w:r>
      <w:r w:rsidR="00DA6A36">
        <w:rPr>
          <w:rFonts w:ascii="Tahoma" w:hAnsi="Tahoma" w:cs="Tahoma"/>
          <w:sz w:val="18"/>
          <w:szCs w:val="18"/>
        </w:rPr>
        <w:t xml:space="preserve"> or </w:t>
      </w:r>
      <w:r w:rsidR="0011134D" w:rsidRPr="00DA6A36">
        <w:rPr>
          <w:rFonts w:ascii="Tahoma" w:hAnsi="Tahoma" w:cs="Tahoma"/>
          <w:b/>
          <w:sz w:val="18"/>
          <w:szCs w:val="18"/>
        </w:rPr>
        <w:t>Medicaid for Transitioning Foster Care Youth</w:t>
      </w:r>
      <w:r w:rsidR="0011134D" w:rsidRPr="00097F19">
        <w:rPr>
          <w:rFonts w:ascii="Tahoma" w:hAnsi="Tahoma" w:cs="Tahoma"/>
          <w:sz w:val="18"/>
          <w:szCs w:val="18"/>
        </w:rPr>
        <w:t xml:space="preserve"> </w:t>
      </w:r>
      <w:r w:rsidR="00DA6A36">
        <w:rPr>
          <w:rFonts w:ascii="Tahoma" w:hAnsi="Tahoma" w:cs="Tahoma"/>
          <w:sz w:val="18"/>
          <w:szCs w:val="18"/>
        </w:rPr>
        <w:t>programs</w:t>
      </w:r>
      <w:r w:rsidR="00D43741" w:rsidRPr="00097F19">
        <w:rPr>
          <w:rFonts w:ascii="Tahoma" w:hAnsi="Tahoma" w:cs="Tahoma"/>
          <w:sz w:val="18"/>
          <w:szCs w:val="18"/>
        </w:rPr>
        <w:t>.</w:t>
      </w:r>
      <w:r w:rsidR="0011134D" w:rsidRPr="00E55EBA">
        <w:rPr>
          <w:rFonts w:ascii="Tahoma" w:hAnsi="Tahoma" w:cs="Tahoma"/>
          <w:sz w:val="18"/>
          <w:szCs w:val="18"/>
        </w:rPr>
        <w:t xml:space="preserve">  Young adults may </w:t>
      </w:r>
      <w:r w:rsidR="00C54E06">
        <w:rPr>
          <w:rFonts w:ascii="Tahoma" w:hAnsi="Tahoma" w:cs="Tahoma"/>
          <w:sz w:val="18"/>
          <w:szCs w:val="18"/>
        </w:rPr>
        <w:t xml:space="preserve">also </w:t>
      </w:r>
      <w:r w:rsidR="0011134D" w:rsidRPr="00E55EBA">
        <w:rPr>
          <w:rFonts w:ascii="Tahoma" w:hAnsi="Tahoma" w:cs="Tahoma"/>
          <w:sz w:val="18"/>
          <w:szCs w:val="18"/>
        </w:rPr>
        <w:t xml:space="preserve">go to </w:t>
      </w:r>
      <w:hyperlink r:id="rId26" w:history="1">
        <w:r w:rsidR="0011134D" w:rsidRPr="00C50277">
          <w:rPr>
            <w:rStyle w:val="Hyperlink"/>
            <w:rFonts w:ascii="Tahoma" w:hAnsi="Tahoma" w:cs="Tahoma"/>
            <w:b/>
            <w:sz w:val="18"/>
            <w:szCs w:val="18"/>
          </w:rPr>
          <w:t>https://www.yourtexasbenefits.com</w:t>
        </w:r>
      </w:hyperlink>
      <w:r w:rsidR="0011134D" w:rsidRPr="00972AF5">
        <w:rPr>
          <w:rFonts w:ascii="Tahoma" w:hAnsi="Tahoma" w:cs="Tahoma"/>
          <w:sz w:val="18"/>
          <w:szCs w:val="18"/>
        </w:rPr>
        <w:t xml:space="preserve"> to </w:t>
      </w:r>
      <w:r w:rsidR="005C26AA">
        <w:rPr>
          <w:rFonts w:ascii="Tahoma" w:hAnsi="Tahoma" w:cs="Tahoma"/>
          <w:sz w:val="18"/>
          <w:szCs w:val="18"/>
        </w:rPr>
        <w:t xml:space="preserve">set up an account, </w:t>
      </w:r>
      <w:r w:rsidR="0011134D" w:rsidRPr="00972AF5">
        <w:rPr>
          <w:rFonts w:ascii="Tahoma" w:hAnsi="Tahoma" w:cs="Tahoma"/>
          <w:sz w:val="18"/>
          <w:szCs w:val="18"/>
        </w:rPr>
        <w:t>update contact information</w:t>
      </w:r>
      <w:r w:rsidR="007463E6">
        <w:rPr>
          <w:rFonts w:ascii="Tahoma" w:hAnsi="Tahoma" w:cs="Tahoma"/>
          <w:sz w:val="18"/>
          <w:szCs w:val="18"/>
        </w:rPr>
        <w:t>, report changes in his</w:t>
      </w:r>
      <w:r w:rsidR="00C16541">
        <w:rPr>
          <w:rFonts w:ascii="Tahoma" w:hAnsi="Tahoma" w:cs="Tahoma"/>
          <w:sz w:val="18"/>
          <w:szCs w:val="18"/>
        </w:rPr>
        <w:t xml:space="preserve"> or </w:t>
      </w:r>
      <w:r w:rsidR="007463E6">
        <w:rPr>
          <w:rFonts w:ascii="Tahoma" w:hAnsi="Tahoma" w:cs="Tahoma"/>
          <w:sz w:val="18"/>
          <w:szCs w:val="18"/>
        </w:rPr>
        <w:t>her case</w:t>
      </w:r>
      <w:r w:rsidR="0011134D" w:rsidRPr="00972AF5">
        <w:rPr>
          <w:rFonts w:ascii="Tahoma" w:hAnsi="Tahoma" w:cs="Tahoma"/>
          <w:sz w:val="18"/>
          <w:szCs w:val="18"/>
        </w:rPr>
        <w:t>, receive an identification card</w:t>
      </w:r>
      <w:r w:rsidR="001A7994">
        <w:rPr>
          <w:rFonts w:ascii="Tahoma" w:hAnsi="Tahoma" w:cs="Tahoma"/>
          <w:sz w:val="18"/>
          <w:szCs w:val="18"/>
        </w:rPr>
        <w:t>,</w:t>
      </w:r>
      <w:r w:rsidR="0011134D" w:rsidRPr="00972AF5">
        <w:rPr>
          <w:rFonts w:ascii="Tahoma" w:hAnsi="Tahoma" w:cs="Tahoma"/>
          <w:sz w:val="18"/>
          <w:szCs w:val="18"/>
        </w:rPr>
        <w:t xml:space="preserve"> </w:t>
      </w:r>
      <w:r w:rsidR="007463E6">
        <w:rPr>
          <w:rFonts w:ascii="Tahoma" w:hAnsi="Tahoma" w:cs="Tahoma"/>
          <w:sz w:val="18"/>
          <w:szCs w:val="18"/>
        </w:rPr>
        <w:t xml:space="preserve">or </w:t>
      </w:r>
      <w:r w:rsidR="005405C6">
        <w:rPr>
          <w:rFonts w:ascii="Tahoma" w:hAnsi="Tahoma" w:cs="Tahoma"/>
          <w:sz w:val="18"/>
          <w:szCs w:val="18"/>
        </w:rPr>
        <w:t>find out</w:t>
      </w:r>
      <w:r w:rsidR="007463E6">
        <w:rPr>
          <w:rFonts w:ascii="Tahoma" w:hAnsi="Tahoma" w:cs="Tahoma"/>
          <w:sz w:val="18"/>
          <w:szCs w:val="18"/>
        </w:rPr>
        <w:t xml:space="preserve"> about other</w:t>
      </w:r>
      <w:r w:rsidR="005405C6">
        <w:rPr>
          <w:rFonts w:ascii="Tahoma" w:hAnsi="Tahoma" w:cs="Tahoma"/>
          <w:sz w:val="18"/>
          <w:szCs w:val="18"/>
        </w:rPr>
        <w:t xml:space="preserve"> </w:t>
      </w:r>
      <w:r w:rsidR="0011134D" w:rsidRPr="00972AF5">
        <w:rPr>
          <w:rFonts w:ascii="Tahoma" w:hAnsi="Tahoma" w:cs="Tahoma"/>
          <w:sz w:val="18"/>
          <w:szCs w:val="18"/>
        </w:rPr>
        <w:t>benefit information</w:t>
      </w:r>
      <w:r w:rsidR="007463E6">
        <w:rPr>
          <w:rFonts w:ascii="Tahoma" w:hAnsi="Tahoma" w:cs="Tahoma"/>
          <w:sz w:val="18"/>
          <w:szCs w:val="18"/>
        </w:rPr>
        <w:t>.</w:t>
      </w:r>
      <w:r w:rsidR="00C16541">
        <w:rPr>
          <w:rFonts w:ascii="Tahoma" w:hAnsi="Tahoma" w:cs="Tahoma"/>
          <w:sz w:val="18"/>
          <w:szCs w:val="18"/>
        </w:rPr>
        <w:t xml:space="preserve"> </w:t>
      </w:r>
      <w:r w:rsidR="0011134D" w:rsidRPr="00972AF5">
        <w:rPr>
          <w:rFonts w:ascii="Tahoma" w:hAnsi="Tahoma" w:cs="Tahoma"/>
          <w:sz w:val="18"/>
          <w:szCs w:val="18"/>
        </w:rPr>
        <w:t xml:space="preserve"> </w:t>
      </w:r>
      <w:r w:rsidR="0011134D" w:rsidRPr="002C0ECF">
        <w:rPr>
          <w:rFonts w:ascii="Tahoma" w:hAnsi="Tahoma" w:cs="Tahoma"/>
          <w:sz w:val="18"/>
          <w:szCs w:val="18"/>
        </w:rPr>
        <w:t>Additionally,</w:t>
      </w:r>
      <w:r w:rsidR="00CF346A" w:rsidRPr="002C0ECF">
        <w:rPr>
          <w:rFonts w:ascii="Tahoma" w:hAnsi="Tahoma" w:cs="Tahoma"/>
          <w:sz w:val="18"/>
          <w:szCs w:val="18"/>
        </w:rPr>
        <w:t xml:space="preserve"> </w:t>
      </w:r>
      <w:r w:rsidR="000276FF" w:rsidRPr="002C0ECF">
        <w:rPr>
          <w:rFonts w:ascii="Tahoma" w:hAnsi="Tahoma" w:cs="Tahoma"/>
          <w:b/>
          <w:sz w:val="18"/>
          <w:szCs w:val="18"/>
        </w:rPr>
        <w:t>2-1-1</w:t>
      </w:r>
      <w:r w:rsidR="000276FF" w:rsidRPr="002C0ECF">
        <w:rPr>
          <w:rFonts w:ascii="Tahoma" w:hAnsi="Tahoma" w:cs="Tahoma"/>
          <w:sz w:val="18"/>
          <w:szCs w:val="18"/>
        </w:rPr>
        <w:t xml:space="preserve"> </w:t>
      </w:r>
      <w:r w:rsidR="00305FB3">
        <w:rPr>
          <w:rFonts w:ascii="Tahoma" w:hAnsi="Tahoma" w:cs="Tahoma"/>
          <w:sz w:val="18"/>
          <w:szCs w:val="18"/>
        </w:rPr>
        <w:t>may</w:t>
      </w:r>
      <w:r w:rsidR="000276FF" w:rsidRPr="002C0ECF">
        <w:rPr>
          <w:rFonts w:ascii="Tahoma" w:hAnsi="Tahoma" w:cs="Tahoma"/>
          <w:sz w:val="18"/>
          <w:szCs w:val="18"/>
        </w:rPr>
        <w:t xml:space="preserve"> be contacted for</w:t>
      </w:r>
      <w:r w:rsidR="00CF346A" w:rsidRPr="002C0ECF">
        <w:rPr>
          <w:rFonts w:ascii="Tahoma" w:hAnsi="Tahoma" w:cs="Tahoma"/>
          <w:sz w:val="18"/>
          <w:szCs w:val="18"/>
        </w:rPr>
        <w:t xml:space="preserve"> non-medical issues such as applying for food stamps</w:t>
      </w:r>
      <w:r w:rsidR="00305FB3">
        <w:rPr>
          <w:rFonts w:ascii="Tahoma" w:hAnsi="Tahoma" w:cs="Tahoma"/>
          <w:sz w:val="18"/>
          <w:szCs w:val="18"/>
        </w:rPr>
        <w:t xml:space="preserve"> and </w:t>
      </w:r>
      <w:r w:rsidR="00CF346A" w:rsidRPr="002C0ECF">
        <w:rPr>
          <w:rFonts w:ascii="Tahoma" w:hAnsi="Tahoma" w:cs="Tahoma"/>
          <w:sz w:val="18"/>
          <w:szCs w:val="18"/>
        </w:rPr>
        <w:t>medical assistance for other members of t</w:t>
      </w:r>
      <w:r w:rsidR="00CF346A" w:rsidRPr="00645D61">
        <w:rPr>
          <w:rFonts w:ascii="Tahoma" w:hAnsi="Tahoma" w:cs="Tahoma"/>
          <w:sz w:val="18"/>
          <w:szCs w:val="18"/>
        </w:rPr>
        <w:t>he family</w:t>
      </w:r>
      <w:r w:rsidR="00CF346A" w:rsidRPr="00D27B32">
        <w:rPr>
          <w:rFonts w:ascii="Tahoma" w:hAnsi="Tahoma" w:cs="Tahoma"/>
          <w:sz w:val="18"/>
          <w:szCs w:val="18"/>
        </w:rPr>
        <w:t>.</w:t>
      </w:r>
      <w:r w:rsidR="000276FF" w:rsidRPr="00D27B32">
        <w:rPr>
          <w:rFonts w:ascii="Tahoma" w:hAnsi="Tahoma" w:cs="Tahoma"/>
          <w:sz w:val="18"/>
          <w:szCs w:val="18"/>
        </w:rPr>
        <w:t xml:space="preserve">  </w:t>
      </w:r>
      <w:r w:rsidR="00C16541">
        <w:rPr>
          <w:rFonts w:ascii="Tahoma" w:hAnsi="Tahoma" w:cs="Tahoma"/>
          <w:sz w:val="18"/>
          <w:szCs w:val="18"/>
        </w:rPr>
        <w:t>More</w:t>
      </w:r>
      <w:r w:rsidR="00305FB3">
        <w:rPr>
          <w:rFonts w:ascii="Tahoma" w:hAnsi="Tahoma" w:cs="Tahoma"/>
          <w:sz w:val="18"/>
          <w:szCs w:val="18"/>
        </w:rPr>
        <w:t xml:space="preserve"> i</w:t>
      </w:r>
      <w:r w:rsidR="000276FF" w:rsidRPr="00D27B32">
        <w:rPr>
          <w:rFonts w:ascii="Tahoma" w:hAnsi="Tahoma" w:cs="Tahoma"/>
          <w:sz w:val="18"/>
          <w:szCs w:val="18"/>
        </w:rPr>
        <w:t xml:space="preserve">nformation about </w:t>
      </w:r>
      <w:r w:rsidR="000276FF" w:rsidRPr="00D27B32">
        <w:rPr>
          <w:rFonts w:ascii="Tahoma" w:hAnsi="Tahoma" w:cs="Tahoma"/>
          <w:b/>
          <w:sz w:val="18"/>
          <w:szCs w:val="18"/>
        </w:rPr>
        <w:t>2-1-1</w:t>
      </w:r>
      <w:r w:rsidR="000276FF" w:rsidRPr="00D27B32">
        <w:rPr>
          <w:rFonts w:ascii="Tahoma" w:hAnsi="Tahoma" w:cs="Tahoma"/>
          <w:sz w:val="18"/>
          <w:szCs w:val="18"/>
        </w:rPr>
        <w:t xml:space="preserve"> may be accessed at </w:t>
      </w:r>
      <w:hyperlink r:id="rId27" w:history="1">
        <w:r w:rsidR="000276FF" w:rsidRPr="00C50277">
          <w:rPr>
            <w:rStyle w:val="Hyperlink"/>
            <w:rFonts w:ascii="Tahoma" w:hAnsi="Tahoma" w:cs="Tahoma"/>
            <w:b/>
            <w:sz w:val="18"/>
            <w:szCs w:val="18"/>
          </w:rPr>
          <w:t>https://www.211texas.org/211/</w:t>
        </w:r>
      </w:hyperlink>
      <w:r w:rsidR="000276FF" w:rsidRPr="00972AF5">
        <w:rPr>
          <w:rFonts w:ascii="Tahoma" w:hAnsi="Tahoma" w:cs="Tahoma"/>
          <w:sz w:val="18"/>
          <w:szCs w:val="18"/>
        </w:rPr>
        <w:t xml:space="preserve">    </w:t>
      </w:r>
      <w:r w:rsidR="00CF346A" w:rsidRPr="00972AF5">
        <w:rPr>
          <w:rFonts w:ascii="Tahoma" w:hAnsi="Tahoma" w:cs="Tahoma"/>
          <w:sz w:val="18"/>
          <w:szCs w:val="18"/>
        </w:rPr>
        <w:t xml:space="preserve"> </w:t>
      </w:r>
    </w:p>
    <w:p w:rsidR="00AB3EE4" w:rsidRDefault="00AB3EE4">
      <w:pPr>
        <w:rPr>
          <w:rFonts w:ascii="Tahoma" w:hAnsi="Tahoma" w:cs="Tahoma"/>
          <w:b/>
          <w:bCs/>
          <w:smallCaps/>
          <w:sz w:val="18"/>
          <w:szCs w:val="18"/>
        </w:rPr>
      </w:pPr>
    </w:p>
    <w:p w:rsidR="001107D6" w:rsidRPr="00352772" w:rsidRDefault="001107D6">
      <w:pPr>
        <w:rPr>
          <w:rFonts w:ascii="Tahoma" w:hAnsi="Tahoma" w:cs="Tahoma"/>
          <w:b/>
          <w:bCs/>
          <w:smallCaps/>
          <w:sz w:val="20"/>
          <w:szCs w:val="20"/>
          <w:u w:val="single"/>
        </w:rPr>
      </w:pPr>
      <w:r w:rsidRPr="00352772">
        <w:rPr>
          <w:rFonts w:ascii="Tahoma" w:hAnsi="Tahoma" w:cs="Tahoma"/>
          <w:b/>
          <w:bCs/>
          <w:smallCaps/>
          <w:sz w:val="20"/>
          <w:szCs w:val="20"/>
          <w:u w:val="single"/>
        </w:rPr>
        <w:t>OTHER YOUTH</w:t>
      </w:r>
      <w:r w:rsidR="001C7EBF" w:rsidRPr="00352772">
        <w:rPr>
          <w:rFonts w:ascii="Tahoma" w:hAnsi="Tahoma" w:cs="Tahoma"/>
          <w:b/>
          <w:bCs/>
          <w:smallCaps/>
          <w:sz w:val="20"/>
          <w:szCs w:val="20"/>
          <w:u w:val="single"/>
        </w:rPr>
        <w:t>/YOUNG ADULT</w:t>
      </w:r>
      <w:r w:rsidRPr="00352772">
        <w:rPr>
          <w:rFonts w:ascii="Tahoma" w:hAnsi="Tahoma" w:cs="Tahoma"/>
          <w:b/>
          <w:bCs/>
          <w:smallCaps/>
          <w:sz w:val="20"/>
          <w:szCs w:val="20"/>
          <w:u w:val="single"/>
        </w:rPr>
        <w:t xml:space="preserve"> SERVICES</w:t>
      </w:r>
      <w:r w:rsidR="00426779">
        <w:rPr>
          <w:rFonts w:ascii="Tahoma" w:hAnsi="Tahoma" w:cs="Tahoma"/>
          <w:b/>
          <w:bCs/>
          <w:smallCaps/>
          <w:sz w:val="20"/>
          <w:szCs w:val="20"/>
          <w:u w:val="single"/>
        </w:rPr>
        <w:t xml:space="preserve"> AND RESOURCES</w:t>
      </w:r>
    </w:p>
    <w:p w:rsidR="003B6490" w:rsidRPr="003B6490" w:rsidRDefault="004948A2" w:rsidP="00FC2DC4">
      <w:pPr>
        <w:rPr>
          <w:rFonts w:ascii="Tahoma" w:hAnsi="Tahoma" w:cs="Tahoma"/>
          <w:sz w:val="18"/>
          <w:szCs w:val="18"/>
        </w:rPr>
      </w:pPr>
      <w:r w:rsidRPr="00573371">
        <w:rPr>
          <w:rFonts w:ascii="Tahoma" w:hAnsi="Tahoma" w:cs="Tahoma"/>
          <w:b/>
          <w:sz w:val="18"/>
          <w:szCs w:val="18"/>
        </w:rPr>
        <w:t>Driver License Fee Waiver</w:t>
      </w:r>
      <w:r w:rsidR="003B6490">
        <w:rPr>
          <w:rFonts w:ascii="Tahoma" w:hAnsi="Tahoma" w:cs="Tahoma"/>
          <w:b/>
          <w:sz w:val="18"/>
          <w:szCs w:val="18"/>
        </w:rPr>
        <w:t xml:space="preserve"> (Effective May 2012)</w:t>
      </w:r>
      <w:r w:rsidRPr="00573371">
        <w:rPr>
          <w:rFonts w:ascii="Tahoma" w:hAnsi="Tahoma" w:cs="Tahoma"/>
          <w:b/>
          <w:sz w:val="18"/>
          <w:szCs w:val="18"/>
        </w:rPr>
        <w:t xml:space="preserve"> </w:t>
      </w:r>
      <w:r w:rsidRPr="00573371">
        <w:rPr>
          <w:rFonts w:ascii="Tahoma" w:hAnsi="Tahoma" w:cs="Tahoma"/>
          <w:sz w:val="18"/>
          <w:szCs w:val="18"/>
        </w:rPr>
        <w:t>driver license fees</w:t>
      </w:r>
      <w:r w:rsidR="00426779">
        <w:rPr>
          <w:rFonts w:ascii="Tahoma" w:hAnsi="Tahoma" w:cs="Tahoma"/>
          <w:sz w:val="18"/>
          <w:szCs w:val="18"/>
        </w:rPr>
        <w:t xml:space="preserve"> are waived</w:t>
      </w:r>
      <w:r w:rsidRPr="00573371">
        <w:rPr>
          <w:rFonts w:ascii="Tahoma" w:hAnsi="Tahoma" w:cs="Tahoma"/>
          <w:sz w:val="18"/>
          <w:szCs w:val="18"/>
        </w:rPr>
        <w:t xml:space="preserve"> for youth in </w:t>
      </w:r>
      <w:r>
        <w:rPr>
          <w:rFonts w:ascii="Tahoma" w:hAnsi="Tahoma" w:cs="Tahoma"/>
          <w:sz w:val="18"/>
          <w:szCs w:val="18"/>
        </w:rPr>
        <w:t>DFPS</w:t>
      </w:r>
      <w:r w:rsidRPr="00573371">
        <w:rPr>
          <w:rFonts w:ascii="Tahoma" w:hAnsi="Tahoma" w:cs="Tahoma"/>
          <w:sz w:val="18"/>
          <w:szCs w:val="18"/>
        </w:rPr>
        <w:t xml:space="preserve"> temporary or permanent managing conservatorship and for young adults at least 18 years of age, but younger than age 21</w:t>
      </w:r>
      <w:r>
        <w:rPr>
          <w:rFonts w:ascii="Tahoma" w:hAnsi="Tahoma" w:cs="Tahoma"/>
          <w:sz w:val="18"/>
          <w:szCs w:val="18"/>
        </w:rPr>
        <w:t xml:space="preserve">, </w:t>
      </w:r>
      <w:r w:rsidRPr="00573371">
        <w:rPr>
          <w:rFonts w:ascii="Tahoma" w:hAnsi="Tahoma" w:cs="Tahoma"/>
          <w:sz w:val="18"/>
          <w:szCs w:val="18"/>
        </w:rPr>
        <w:t xml:space="preserve">who reside in a DFPS paid foster care placement. </w:t>
      </w:r>
      <w:r w:rsidR="003B6490">
        <w:rPr>
          <w:rFonts w:ascii="Tahoma" w:hAnsi="Tahoma" w:cs="Tahoma"/>
          <w:sz w:val="18"/>
          <w:szCs w:val="18"/>
        </w:rPr>
        <w:t xml:space="preserve">  </w:t>
      </w:r>
      <w:hyperlink r:id="rId28" w:anchor="CPS_10642" w:history="1">
        <w:r w:rsidR="00CE46DC" w:rsidRPr="00A145C7">
          <w:rPr>
            <w:rStyle w:val="Hyperlink"/>
            <w:rFonts w:ascii="Tahoma" w:hAnsi="Tahoma" w:cs="Tahoma"/>
            <w:b/>
            <w:sz w:val="18"/>
            <w:szCs w:val="18"/>
          </w:rPr>
          <w:t>Driver License Policy 10600</w:t>
        </w:r>
      </w:hyperlink>
      <w:r w:rsidR="003B6490" w:rsidRPr="003B6490">
        <w:rPr>
          <w:rFonts w:ascii="Tahoma" w:hAnsi="Tahoma" w:cs="Tahoma"/>
          <w:sz w:val="18"/>
          <w:szCs w:val="18"/>
        </w:rPr>
        <w:t xml:space="preserve"> </w:t>
      </w:r>
    </w:p>
    <w:p w:rsidR="004948A2" w:rsidRPr="00D27B32" w:rsidRDefault="004948A2">
      <w:pPr>
        <w:rPr>
          <w:rFonts w:ascii="Tahoma" w:hAnsi="Tahoma" w:cs="Tahoma"/>
          <w:b/>
          <w:bCs/>
          <w:smallCaps/>
          <w:sz w:val="18"/>
          <w:szCs w:val="18"/>
        </w:rPr>
      </w:pPr>
    </w:p>
    <w:p w:rsidR="004E77B1" w:rsidRDefault="00D43741">
      <w:pPr>
        <w:rPr>
          <w:rFonts w:ascii="Tahoma" w:hAnsi="Tahoma" w:cs="Tahoma"/>
          <w:sz w:val="18"/>
          <w:szCs w:val="18"/>
        </w:rPr>
      </w:pPr>
      <w:r w:rsidRPr="000D7749">
        <w:rPr>
          <w:rFonts w:ascii="Tahoma" w:hAnsi="Tahoma" w:cs="Tahoma"/>
          <w:b/>
          <w:bCs/>
          <w:smallCaps/>
          <w:sz w:val="18"/>
          <w:szCs w:val="18"/>
        </w:rPr>
        <w:t>Texas Youth Hotline</w:t>
      </w:r>
      <w:r w:rsidRPr="000D7749">
        <w:rPr>
          <w:rFonts w:ascii="Tahoma" w:hAnsi="Tahoma" w:cs="Tahoma"/>
          <w:sz w:val="18"/>
          <w:szCs w:val="18"/>
        </w:rPr>
        <w:t xml:space="preserve"> is a resource for you</w:t>
      </w:r>
      <w:r w:rsidR="00167944" w:rsidRPr="00E55EBA">
        <w:rPr>
          <w:rFonts w:ascii="Tahoma" w:hAnsi="Tahoma" w:cs="Tahoma"/>
          <w:sz w:val="18"/>
          <w:szCs w:val="18"/>
        </w:rPr>
        <w:t>ng adults</w:t>
      </w:r>
      <w:r w:rsidRPr="00E55EBA">
        <w:rPr>
          <w:rFonts w:ascii="Tahoma" w:hAnsi="Tahoma" w:cs="Tahoma"/>
          <w:sz w:val="18"/>
          <w:szCs w:val="18"/>
        </w:rPr>
        <w:t xml:space="preserve"> who are under 21 years of age, including those who have aged out of the foster care system. </w:t>
      </w:r>
      <w:r w:rsidR="00C36191">
        <w:rPr>
          <w:rFonts w:ascii="Tahoma" w:hAnsi="Tahoma" w:cs="Tahoma"/>
          <w:sz w:val="18"/>
          <w:szCs w:val="18"/>
        </w:rPr>
        <w:t xml:space="preserve"> Individuals</w:t>
      </w:r>
      <w:r w:rsidRPr="00E55EBA">
        <w:rPr>
          <w:rFonts w:ascii="Tahoma" w:hAnsi="Tahoma" w:cs="Tahoma"/>
          <w:sz w:val="18"/>
          <w:szCs w:val="18"/>
        </w:rPr>
        <w:t xml:space="preserve"> may contact the statewide</w:t>
      </w:r>
      <w:r w:rsidRPr="00AC6A6B">
        <w:rPr>
          <w:rFonts w:ascii="Tahoma" w:hAnsi="Tahoma" w:cs="Tahoma"/>
          <w:sz w:val="18"/>
          <w:szCs w:val="18"/>
        </w:rPr>
        <w:t xml:space="preserve"> hotline at </w:t>
      </w:r>
      <w:r w:rsidRPr="00AC6A6B">
        <w:rPr>
          <w:rFonts w:ascii="Tahoma" w:hAnsi="Tahoma" w:cs="Tahoma"/>
          <w:b/>
          <w:bCs/>
          <w:sz w:val="18"/>
          <w:szCs w:val="18"/>
        </w:rPr>
        <w:t>1-800-210-2278</w:t>
      </w:r>
      <w:r w:rsidRPr="00CD6390">
        <w:rPr>
          <w:rFonts w:ascii="Tahoma" w:hAnsi="Tahoma" w:cs="Tahoma"/>
          <w:sz w:val="18"/>
          <w:szCs w:val="18"/>
        </w:rPr>
        <w:t xml:space="preserve"> for telephone counseling</w:t>
      </w:r>
      <w:r w:rsidR="002128CC" w:rsidRPr="00CD6390">
        <w:rPr>
          <w:rFonts w:ascii="Tahoma" w:hAnsi="Tahoma" w:cs="Tahoma"/>
          <w:sz w:val="18"/>
          <w:szCs w:val="18"/>
        </w:rPr>
        <w:t>,</w:t>
      </w:r>
      <w:r w:rsidRPr="00CD6390">
        <w:rPr>
          <w:rFonts w:ascii="Tahoma" w:hAnsi="Tahoma" w:cs="Tahoma"/>
          <w:sz w:val="18"/>
          <w:szCs w:val="18"/>
        </w:rPr>
        <w:t xml:space="preserve"> information</w:t>
      </w:r>
      <w:r w:rsidR="002128CC" w:rsidRPr="00CD6390">
        <w:rPr>
          <w:rFonts w:ascii="Tahoma" w:hAnsi="Tahoma" w:cs="Tahoma"/>
          <w:sz w:val="18"/>
          <w:szCs w:val="18"/>
        </w:rPr>
        <w:t>,</w:t>
      </w:r>
      <w:r w:rsidRPr="00CD6390">
        <w:rPr>
          <w:rFonts w:ascii="Tahoma" w:hAnsi="Tahoma" w:cs="Tahoma"/>
          <w:sz w:val="18"/>
          <w:szCs w:val="18"/>
        </w:rPr>
        <w:t xml:space="preserve"> and referrals.  The hotline can help locate services available in </w:t>
      </w:r>
      <w:r w:rsidR="00C36191">
        <w:rPr>
          <w:rFonts w:ascii="Tahoma" w:hAnsi="Tahoma" w:cs="Tahoma"/>
          <w:sz w:val="18"/>
          <w:szCs w:val="18"/>
        </w:rPr>
        <w:t xml:space="preserve">local </w:t>
      </w:r>
      <w:r w:rsidRPr="00CD6390">
        <w:rPr>
          <w:rFonts w:ascii="Tahoma" w:hAnsi="Tahoma" w:cs="Tahoma"/>
          <w:sz w:val="18"/>
          <w:szCs w:val="18"/>
        </w:rPr>
        <w:t>communities</w:t>
      </w:r>
      <w:r w:rsidR="004E77B1">
        <w:rPr>
          <w:rFonts w:ascii="Tahoma" w:hAnsi="Tahoma" w:cs="Tahoma"/>
          <w:sz w:val="18"/>
          <w:szCs w:val="18"/>
        </w:rPr>
        <w:t>.</w:t>
      </w:r>
    </w:p>
    <w:p w:rsidR="008B4FC8" w:rsidRPr="00CD6390" w:rsidRDefault="008B4FC8">
      <w:pPr>
        <w:rPr>
          <w:rFonts w:ascii="Tahoma" w:hAnsi="Tahoma" w:cs="Tahoma"/>
          <w:b/>
          <w:bCs/>
          <w:smallCaps/>
          <w:sz w:val="18"/>
          <w:szCs w:val="18"/>
        </w:rPr>
      </w:pPr>
    </w:p>
    <w:p w:rsidR="00D43741" w:rsidRPr="00C50277" w:rsidRDefault="00D43741">
      <w:pPr>
        <w:rPr>
          <w:rFonts w:ascii="Tahoma" w:hAnsi="Tahoma" w:cs="Tahoma"/>
          <w:b/>
          <w:bCs/>
          <w:sz w:val="18"/>
          <w:szCs w:val="18"/>
        </w:rPr>
      </w:pPr>
      <w:r w:rsidRPr="00CD6390">
        <w:rPr>
          <w:rFonts w:ascii="Tahoma" w:hAnsi="Tahoma" w:cs="Tahoma"/>
          <w:b/>
          <w:bCs/>
          <w:smallCaps/>
          <w:sz w:val="18"/>
          <w:szCs w:val="18"/>
        </w:rPr>
        <w:t>Texas Youth Connection</w:t>
      </w:r>
      <w:r w:rsidRPr="00CD6390">
        <w:rPr>
          <w:rFonts w:ascii="Tahoma" w:hAnsi="Tahoma" w:cs="Tahoma"/>
          <w:sz w:val="18"/>
          <w:szCs w:val="18"/>
        </w:rPr>
        <w:t xml:space="preserve"> </w:t>
      </w:r>
      <w:r w:rsidR="00C43C30" w:rsidRPr="00CD6390">
        <w:rPr>
          <w:rFonts w:ascii="Tahoma" w:hAnsi="Tahoma" w:cs="Tahoma"/>
          <w:sz w:val="18"/>
          <w:szCs w:val="18"/>
        </w:rPr>
        <w:t xml:space="preserve">is a </w:t>
      </w:r>
      <w:r w:rsidRPr="00CD6390">
        <w:rPr>
          <w:rFonts w:ascii="Tahoma" w:hAnsi="Tahoma" w:cs="Tahoma"/>
          <w:sz w:val="18"/>
          <w:szCs w:val="18"/>
        </w:rPr>
        <w:t xml:space="preserve">website designed with input from youth </w:t>
      </w:r>
      <w:r w:rsidR="00E55EBA">
        <w:rPr>
          <w:rFonts w:ascii="Tahoma" w:hAnsi="Tahoma" w:cs="Tahoma"/>
          <w:sz w:val="18"/>
          <w:szCs w:val="18"/>
        </w:rPr>
        <w:t xml:space="preserve">and young adults and </w:t>
      </w:r>
      <w:r w:rsidRPr="00E55EBA">
        <w:rPr>
          <w:rFonts w:ascii="Tahoma" w:hAnsi="Tahoma" w:cs="Tahoma"/>
          <w:sz w:val="18"/>
          <w:szCs w:val="18"/>
        </w:rPr>
        <w:t xml:space="preserve">is a resource for youth in the Texas </w:t>
      </w:r>
      <w:r w:rsidR="00EA131F">
        <w:rPr>
          <w:rFonts w:ascii="Tahoma" w:hAnsi="Tahoma" w:cs="Tahoma"/>
          <w:sz w:val="18"/>
          <w:szCs w:val="18"/>
        </w:rPr>
        <w:t>f</w:t>
      </w:r>
      <w:r w:rsidRPr="00E55EBA">
        <w:rPr>
          <w:rFonts w:ascii="Tahoma" w:hAnsi="Tahoma" w:cs="Tahoma"/>
          <w:sz w:val="18"/>
          <w:szCs w:val="18"/>
        </w:rPr>
        <w:t xml:space="preserve">oster </w:t>
      </w:r>
      <w:r w:rsidR="00EA131F">
        <w:rPr>
          <w:rFonts w:ascii="Tahoma" w:hAnsi="Tahoma" w:cs="Tahoma"/>
          <w:sz w:val="18"/>
          <w:szCs w:val="18"/>
        </w:rPr>
        <w:t>c</w:t>
      </w:r>
      <w:r w:rsidRPr="00E55EBA">
        <w:rPr>
          <w:rFonts w:ascii="Tahoma" w:hAnsi="Tahoma" w:cs="Tahoma"/>
          <w:sz w:val="18"/>
          <w:szCs w:val="18"/>
        </w:rPr>
        <w:t>are system, alumni of foster care</w:t>
      </w:r>
      <w:r w:rsidR="00EA131F">
        <w:rPr>
          <w:rFonts w:ascii="Tahoma" w:hAnsi="Tahoma" w:cs="Tahoma"/>
          <w:sz w:val="18"/>
          <w:szCs w:val="18"/>
        </w:rPr>
        <w:t>, and stakeholders</w:t>
      </w:r>
      <w:r w:rsidRPr="00E55EBA">
        <w:rPr>
          <w:rFonts w:ascii="Tahoma" w:hAnsi="Tahoma" w:cs="Tahoma"/>
          <w:sz w:val="18"/>
          <w:szCs w:val="18"/>
        </w:rPr>
        <w:t xml:space="preserve"> seeking general tips and information. This website offers information and resources in education, finances, records, diversity, health, contacts, job links, food, housing, books, stories, </w:t>
      </w:r>
      <w:r w:rsidR="00C609AF" w:rsidRPr="00E55EBA">
        <w:rPr>
          <w:rFonts w:ascii="Tahoma" w:hAnsi="Tahoma" w:cs="Tahoma"/>
          <w:sz w:val="18"/>
          <w:szCs w:val="18"/>
        </w:rPr>
        <w:t xml:space="preserve">Transition Center information, </w:t>
      </w:r>
      <w:r w:rsidRPr="00E55EBA">
        <w:rPr>
          <w:rFonts w:ascii="Tahoma" w:hAnsi="Tahoma" w:cs="Tahoma"/>
          <w:sz w:val="18"/>
          <w:szCs w:val="18"/>
        </w:rPr>
        <w:t>hotlines and other hot stuff.</w:t>
      </w:r>
      <w:r w:rsidR="00DE7D3E" w:rsidRPr="00E55EBA">
        <w:rPr>
          <w:rFonts w:ascii="Tahoma" w:hAnsi="Tahoma" w:cs="Tahoma"/>
          <w:sz w:val="18"/>
          <w:szCs w:val="18"/>
        </w:rPr>
        <w:t xml:space="preserve">  This website </w:t>
      </w:r>
      <w:r w:rsidR="00CD7962" w:rsidRPr="00E55EBA">
        <w:rPr>
          <w:rFonts w:ascii="Tahoma" w:hAnsi="Tahoma" w:cs="Tahoma"/>
          <w:sz w:val="18"/>
          <w:szCs w:val="18"/>
        </w:rPr>
        <w:t>is also</w:t>
      </w:r>
      <w:r w:rsidR="00DE7D3E" w:rsidRPr="00E55EBA">
        <w:rPr>
          <w:rFonts w:ascii="Tahoma" w:hAnsi="Tahoma" w:cs="Tahoma"/>
          <w:sz w:val="18"/>
          <w:szCs w:val="18"/>
        </w:rPr>
        <w:t xml:space="preserve"> the location of the National Youth in Transition Database (NYTD) Youth Survey. </w:t>
      </w:r>
      <w:r w:rsidRPr="00E55EBA">
        <w:rPr>
          <w:rFonts w:ascii="Tahoma" w:hAnsi="Tahoma" w:cs="Tahoma"/>
          <w:sz w:val="18"/>
          <w:szCs w:val="18"/>
        </w:rPr>
        <w:t xml:space="preserve"> Check this resource out at: </w:t>
      </w:r>
      <w:hyperlink r:id="rId29" w:history="1">
        <w:r w:rsidRPr="00C50277">
          <w:rPr>
            <w:rStyle w:val="Hyperlink"/>
            <w:rFonts w:ascii="Tahoma" w:hAnsi="Tahoma" w:cs="Tahoma"/>
            <w:b/>
            <w:bCs/>
            <w:sz w:val="18"/>
            <w:szCs w:val="18"/>
          </w:rPr>
          <w:t>www.texasyouthconnection.org</w:t>
        </w:r>
      </w:hyperlink>
    </w:p>
    <w:p w:rsidR="00BA433B" w:rsidRDefault="00BA433B">
      <w:pPr>
        <w:rPr>
          <w:rFonts w:ascii="Tahoma" w:hAnsi="Tahoma" w:cs="Tahoma"/>
          <w:b/>
          <w:bCs/>
          <w:sz w:val="18"/>
          <w:szCs w:val="18"/>
        </w:rPr>
      </w:pPr>
    </w:p>
    <w:p w:rsidR="00C54E06" w:rsidRDefault="00C8329B">
      <w:pPr>
        <w:rPr>
          <w:rFonts w:ascii="Tahoma" w:hAnsi="Tahoma" w:cs="Tahoma"/>
          <w:bCs/>
          <w:sz w:val="18"/>
          <w:szCs w:val="18"/>
        </w:rPr>
      </w:pPr>
      <w:r>
        <w:rPr>
          <w:rFonts w:ascii="Tahoma" w:hAnsi="Tahoma" w:cs="Tahoma"/>
          <w:b/>
          <w:bCs/>
          <w:sz w:val="18"/>
          <w:szCs w:val="18"/>
        </w:rPr>
        <w:t>Texas Youth Connection</w:t>
      </w:r>
      <w:r w:rsidR="00C54E06">
        <w:rPr>
          <w:rFonts w:ascii="Tahoma" w:hAnsi="Tahoma" w:cs="Tahoma"/>
          <w:b/>
          <w:bCs/>
          <w:sz w:val="18"/>
          <w:szCs w:val="18"/>
        </w:rPr>
        <w:t>-FACEBOOK PAGE</w:t>
      </w:r>
      <w:r w:rsidR="00BA433B">
        <w:rPr>
          <w:rFonts w:ascii="Tahoma" w:hAnsi="Tahoma" w:cs="Tahoma"/>
          <w:bCs/>
          <w:sz w:val="18"/>
          <w:szCs w:val="18"/>
        </w:rPr>
        <w:t xml:space="preserve"> was launched to provide </w:t>
      </w:r>
      <w:r w:rsidR="006E7595">
        <w:rPr>
          <w:rFonts w:ascii="Tahoma" w:hAnsi="Tahoma" w:cs="Tahoma"/>
          <w:bCs/>
          <w:sz w:val="18"/>
          <w:szCs w:val="18"/>
        </w:rPr>
        <w:t xml:space="preserve">another source for youth and young adults to find </w:t>
      </w:r>
      <w:r w:rsidR="00BA433B">
        <w:rPr>
          <w:rFonts w:ascii="Tahoma" w:hAnsi="Tahoma" w:cs="Tahoma"/>
          <w:bCs/>
          <w:sz w:val="18"/>
          <w:szCs w:val="18"/>
        </w:rPr>
        <w:t xml:space="preserve">resources, benefits, and other relevant </w:t>
      </w:r>
      <w:r w:rsidR="002863D6">
        <w:rPr>
          <w:rFonts w:ascii="Tahoma" w:hAnsi="Tahoma" w:cs="Tahoma"/>
          <w:bCs/>
          <w:sz w:val="18"/>
          <w:szCs w:val="18"/>
        </w:rPr>
        <w:t>topics</w:t>
      </w:r>
      <w:r w:rsidR="00BA433B">
        <w:rPr>
          <w:rFonts w:ascii="Tahoma" w:hAnsi="Tahoma" w:cs="Tahoma"/>
          <w:bCs/>
          <w:sz w:val="18"/>
          <w:szCs w:val="18"/>
        </w:rPr>
        <w:t xml:space="preserve"> such as NYTD updates, accessing current educational and career resources, learn</w:t>
      </w:r>
      <w:r w:rsidR="003B6490">
        <w:rPr>
          <w:rFonts w:ascii="Tahoma" w:hAnsi="Tahoma" w:cs="Tahoma"/>
          <w:bCs/>
          <w:sz w:val="18"/>
          <w:szCs w:val="18"/>
        </w:rPr>
        <w:t>ing</w:t>
      </w:r>
      <w:r w:rsidR="00BA433B">
        <w:rPr>
          <w:rFonts w:ascii="Tahoma" w:hAnsi="Tahoma" w:cs="Tahoma"/>
          <w:bCs/>
          <w:sz w:val="18"/>
          <w:szCs w:val="18"/>
        </w:rPr>
        <w:t xml:space="preserve"> about current trends and fun topics of interest.  This page allows DFPS to stay connected with youth and young adults using a popular social media website.  The page is located at </w:t>
      </w:r>
      <w:hyperlink r:id="rId30" w:history="1">
        <w:r w:rsidR="00C54E06" w:rsidRPr="00C50277">
          <w:rPr>
            <w:rStyle w:val="Hyperlink"/>
            <w:rFonts w:ascii="Tahoma" w:hAnsi="Tahoma" w:cs="Tahoma"/>
            <w:b/>
            <w:bCs/>
            <w:sz w:val="18"/>
            <w:szCs w:val="18"/>
          </w:rPr>
          <w:t>www.facebook.com/TexasYouthConnection</w:t>
        </w:r>
      </w:hyperlink>
      <w:r w:rsidR="00C54E06">
        <w:rPr>
          <w:rFonts w:ascii="Tahoma" w:hAnsi="Tahoma" w:cs="Tahoma"/>
          <w:bCs/>
          <w:sz w:val="18"/>
          <w:szCs w:val="18"/>
        </w:rPr>
        <w:t xml:space="preserve">. </w:t>
      </w:r>
    </w:p>
    <w:p w:rsidR="00D27B32" w:rsidRDefault="00BA433B" w:rsidP="00D27B32">
      <w:pPr>
        <w:rPr>
          <w:rFonts w:ascii="Tahoma" w:hAnsi="Tahoma" w:cs="Tahoma"/>
          <w:b/>
          <w:sz w:val="18"/>
          <w:szCs w:val="18"/>
        </w:rPr>
      </w:pPr>
      <w:r>
        <w:rPr>
          <w:rFonts w:ascii="Tahoma" w:hAnsi="Tahoma" w:cs="Tahoma"/>
          <w:bCs/>
          <w:sz w:val="18"/>
          <w:szCs w:val="18"/>
        </w:rPr>
        <w:t xml:space="preserve">  </w:t>
      </w:r>
    </w:p>
    <w:p w:rsidR="00D27B32" w:rsidRPr="00CD6390" w:rsidRDefault="00D27B32" w:rsidP="001A7994">
      <w:pPr>
        <w:rPr>
          <w:rFonts w:ascii="Tahoma" w:hAnsi="Tahoma" w:cs="Tahoma"/>
          <w:sz w:val="18"/>
          <w:szCs w:val="18"/>
        </w:rPr>
      </w:pPr>
      <w:r w:rsidRPr="00D27B32">
        <w:rPr>
          <w:rFonts w:ascii="Tahoma" w:hAnsi="Tahoma" w:cs="Tahoma"/>
          <w:b/>
          <w:sz w:val="18"/>
          <w:szCs w:val="18"/>
        </w:rPr>
        <w:t xml:space="preserve">Regional </w:t>
      </w:r>
      <w:r>
        <w:rPr>
          <w:rFonts w:ascii="Tahoma" w:hAnsi="Tahoma" w:cs="Tahoma"/>
          <w:b/>
          <w:sz w:val="18"/>
          <w:szCs w:val="18"/>
        </w:rPr>
        <w:t xml:space="preserve">and Statewide </w:t>
      </w:r>
      <w:r w:rsidRPr="00D27B32">
        <w:rPr>
          <w:rFonts w:ascii="Tahoma" w:hAnsi="Tahoma" w:cs="Tahoma"/>
          <w:b/>
          <w:sz w:val="18"/>
          <w:szCs w:val="18"/>
        </w:rPr>
        <w:t>Y</w:t>
      </w:r>
      <w:r>
        <w:rPr>
          <w:rFonts w:ascii="Tahoma" w:hAnsi="Tahoma" w:cs="Tahoma"/>
          <w:b/>
          <w:sz w:val="18"/>
          <w:szCs w:val="18"/>
        </w:rPr>
        <w:t xml:space="preserve">outh </w:t>
      </w:r>
      <w:r w:rsidRPr="00D27B32">
        <w:rPr>
          <w:rFonts w:ascii="Tahoma" w:hAnsi="Tahoma" w:cs="Tahoma"/>
          <w:b/>
          <w:sz w:val="18"/>
          <w:szCs w:val="18"/>
        </w:rPr>
        <w:t>L</w:t>
      </w:r>
      <w:r>
        <w:rPr>
          <w:rFonts w:ascii="Tahoma" w:hAnsi="Tahoma" w:cs="Tahoma"/>
          <w:b/>
          <w:sz w:val="18"/>
          <w:szCs w:val="18"/>
        </w:rPr>
        <w:t xml:space="preserve">eadership </w:t>
      </w:r>
      <w:r w:rsidRPr="00D27B32">
        <w:rPr>
          <w:rFonts w:ascii="Tahoma" w:hAnsi="Tahoma" w:cs="Tahoma"/>
          <w:b/>
          <w:sz w:val="18"/>
          <w:szCs w:val="18"/>
        </w:rPr>
        <w:t>C</w:t>
      </w:r>
      <w:r>
        <w:rPr>
          <w:rFonts w:ascii="Tahoma" w:hAnsi="Tahoma" w:cs="Tahoma"/>
          <w:b/>
          <w:sz w:val="18"/>
          <w:szCs w:val="18"/>
        </w:rPr>
        <w:t>ouncils</w:t>
      </w:r>
      <w:r>
        <w:rPr>
          <w:rFonts w:ascii="Tahoma" w:hAnsi="Tahoma" w:cs="Tahoma"/>
          <w:sz w:val="18"/>
          <w:szCs w:val="18"/>
        </w:rPr>
        <w:t xml:space="preserve"> (YLC) are c</w:t>
      </w:r>
      <w:r w:rsidRPr="00573371">
        <w:rPr>
          <w:rFonts w:ascii="Tahoma" w:hAnsi="Tahoma" w:cs="Tahoma"/>
          <w:sz w:val="18"/>
          <w:szCs w:val="18"/>
        </w:rPr>
        <w:t xml:space="preserve">omprised of two </w:t>
      </w:r>
      <w:r>
        <w:rPr>
          <w:rFonts w:ascii="Tahoma" w:hAnsi="Tahoma" w:cs="Tahoma"/>
          <w:sz w:val="18"/>
          <w:szCs w:val="18"/>
        </w:rPr>
        <w:t xml:space="preserve">elected or appointed </w:t>
      </w:r>
      <w:r w:rsidRPr="00573371">
        <w:rPr>
          <w:rFonts w:ascii="Tahoma" w:hAnsi="Tahoma" w:cs="Tahoma"/>
          <w:sz w:val="18"/>
          <w:szCs w:val="18"/>
        </w:rPr>
        <w:t>youth</w:t>
      </w:r>
      <w:r>
        <w:rPr>
          <w:rFonts w:ascii="Tahoma" w:hAnsi="Tahoma" w:cs="Tahoma"/>
          <w:sz w:val="18"/>
          <w:szCs w:val="18"/>
        </w:rPr>
        <w:t xml:space="preserve"> or young adults (ages 16 to 21)</w:t>
      </w:r>
      <w:r w:rsidR="00E67BF6">
        <w:rPr>
          <w:rFonts w:ascii="Tahoma" w:hAnsi="Tahoma" w:cs="Tahoma"/>
          <w:sz w:val="18"/>
          <w:szCs w:val="18"/>
        </w:rPr>
        <w:t xml:space="preserve"> per region. T</w:t>
      </w:r>
      <w:r w:rsidRPr="00573371">
        <w:rPr>
          <w:rFonts w:ascii="Tahoma" w:hAnsi="Tahoma" w:cs="Tahoma"/>
          <w:sz w:val="18"/>
          <w:szCs w:val="18"/>
        </w:rPr>
        <w:t xml:space="preserve">hese </w:t>
      </w:r>
      <w:r>
        <w:rPr>
          <w:rFonts w:ascii="Tahoma" w:hAnsi="Tahoma" w:cs="Tahoma"/>
          <w:sz w:val="18"/>
          <w:szCs w:val="18"/>
        </w:rPr>
        <w:t>councils</w:t>
      </w:r>
      <w:r w:rsidRPr="00573371">
        <w:rPr>
          <w:rFonts w:ascii="Tahoma" w:hAnsi="Tahoma" w:cs="Tahoma"/>
          <w:sz w:val="18"/>
          <w:szCs w:val="18"/>
        </w:rPr>
        <w:t xml:space="preserve"> address </w:t>
      </w:r>
      <w:r w:rsidR="00CE6676">
        <w:rPr>
          <w:rFonts w:ascii="Tahoma" w:hAnsi="Tahoma" w:cs="Tahoma"/>
          <w:sz w:val="18"/>
          <w:szCs w:val="18"/>
        </w:rPr>
        <w:t xml:space="preserve">identified </w:t>
      </w:r>
      <w:r w:rsidRPr="00573371">
        <w:rPr>
          <w:rFonts w:ascii="Tahoma" w:hAnsi="Tahoma" w:cs="Tahoma"/>
          <w:sz w:val="18"/>
          <w:szCs w:val="18"/>
        </w:rPr>
        <w:t xml:space="preserve">issues and formulate recommendations </w:t>
      </w:r>
      <w:r w:rsidR="00CE6676">
        <w:rPr>
          <w:rFonts w:ascii="Tahoma" w:hAnsi="Tahoma" w:cs="Tahoma"/>
          <w:sz w:val="18"/>
          <w:szCs w:val="18"/>
        </w:rPr>
        <w:t>for</w:t>
      </w:r>
      <w:r w:rsidRPr="00573371">
        <w:rPr>
          <w:rFonts w:ascii="Tahoma" w:hAnsi="Tahoma" w:cs="Tahoma"/>
          <w:sz w:val="18"/>
          <w:szCs w:val="18"/>
        </w:rPr>
        <w:t xml:space="preserve"> improv</w:t>
      </w:r>
      <w:r w:rsidR="00CE6676">
        <w:rPr>
          <w:rFonts w:ascii="Tahoma" w:hAnsi="Tahoma" w:cs="Tahoma"/>
          <w:sz w:val="18"/>
          <w:szCs w:val="18"/>
        </w:rPr>
        <w:t>ing</w:t>
      </w:r>
      <w:r w:rsidRPr="00573371">
        <w:rPr>
          <w:rFonts w:ascii="Tahoma" w:hAnsi="Tahoma" w:cs="Tahoma"/>
          <w:sz w:val="18"/>
          <w:szCs w:val="18"/>
        </w:rPr>
        <w:t xml:space="preserve"> services to children and youth in foster care</w:t>
      </w:r>
      <w:r w:rsidR="00CE6676">
        <w:rPr>
          <w:rFonts w:ascii="Tahoma" w:hAnsi="Tahoma" w:cs="Tahoma"/>
          <w:sz w:val="18"/>
          <w:szCs w:val="18"/>
        </w:rPr>
        <w:t xml:space="preserve">.  </w:t>
      </w:r>
      <w:r w:rsidR="00E55EBA">
        <w:rPr>
          <w:rFonts w:ascii="Tahoma" w:hAnsi="Tahoma" w:cs="Tahoma"/>
          <w:sz w:val="18"/>
          <w:szCs w:val="18"/>
        </w:rPr>
        <w:t>YLC’s</w:t>
      </w:r>
      <w:r w:rsidR="00CE6676">
        <w:rPr>
          <w:rFonts w:ascii="Tahoma" w:hAnsi="Tahoma" w:cs="Tahoma"/>
          <w:sz w:val="18"/>
          <w:szCs w:val="18"/>
        </w:rPr>
        <w:t xml:space="preserve"> r</w:t>
      </w:r>
      <w:r w:rsidRPr="00573371">
        <w:rPr>
          <w:rFonts w:ascii="Tahoma" w:hAnsi="Tahoma" w:cs="Tahoma"/>
          <w:sz w:val="18"/>
          <w:szCs w:val="18"/>
        </w:rPr>
        <w:t>eview state policies and programs and provide feedback.</w:t>
      </w:r>
      <w:r>
        <w:rPr>
          <w:rFonts w:ascii="Tahoma" w:hAnsi="Tahoma" w:cs="Tahoma"/>
          <w:sz w:val="18"/>
          <w:szCs w:val="18"/>
        </w:rPr>
        <w:t xml:space="preserve"> </w:t>
      </w:r>
      <w:r w:rsidRPr="00CD6390">
        <w:rPr>
          <w:rFonts w:ascii="Tahoma" w:hAnsi="Tahoma" w:cs="Tahoma"/>
          <w:sz w:val="18"/>
          <w:szCs w:val="18"/>
        </w:rPr>
        <w:t xml:space="preserve">Regional </w:t>
      </w:r>
      <w:r w:rsidR="00CE6676">
        <w:rPr>
          <w:rFonts w:ascii="Tahoma" w:hAnsi="Tahoma" w:cs="Tahoma"/>
          <w:sz w:val="18"/>
          <w:szCs w:val="18"/>
        </w:rPr>
        <w:t xml:space="preserve">YLC </w:t>
      </w:r>
      <w:r w:rsidRPr="00CD6390">
        <w:rPr>
          <w:rFonts w:ascii="Tahoma" w:hAnsi="Tahoma" w:cs="Tahoma"/>
          <w:sz w:val="18"/>
          <w:szCs w:val="18"/>
        </w:rPr>
        <w:t xml:space="preserve">activity details </w:t>
      </w:r>
      <w:r w:rsidR="00CE6676">
        <w:rPr>
          <w:rFonts w:ascii="Tahoma" w:hAnsi="Tahoma" w:cs="Tahoma"/>
          <w:sz w:val="18"/>
          <w:szCs w:val="18"/>
        </w:rPr>
        <w:t>are located</w:t>
      </w:r>
      <w:r w:rsidR="00CE6676" w:rsidRPr="00CE6676">
        <w:rPr>
          <w:rFonts w:ascii="Tahoma" w:hAnsi="Tahoma" w:cs="Tahoma"/>
          <w:sz w:val="18"/>
          <w:szCs w:val="18"/>
        </w:rPr>
        <w:t xml:space="preserve"> </w:t>
      </w:r>
      <w:r w:rsidR="00CE6676">
        <w:rPr>
          <w:rFonts w:ascii="Tahoma" w:hAnsi="Tahoma" w:cs="Tahoma"/>
          <w:sz w:val="18"/>
          <w:szCs w:val="18"/>
        </w:rPr>
        <w:t xml:space="preserve">at </w:t>
      </w:r>
      <w:hyperlink r:id="rId31" w:history="1">
        <w:r w:rsidR="000943B8" w:rsidRPr="00C50277">
          <w:rPr>
            <w:rStyle w:val="Hyperlink"/>
            <w:rFonts w:ascii="Tahoma" w:hAnsi="Tahoma" w:cs="Tahoma"/>
            <w:b/>
            <w:sz w:val="18"/>
            <w:szCs w:val="18"/>
          </w:rPr>
          <w:t>www.texasyouthconnection.com</w:t>
        </w:r>
      </w:hyperlink>
      <w:r w:rsidR="000943B8">
        <w:rPr>
          <w:rFonts w:ascii="Tahoma" w:hAnsi="Tahoma" w:cs="Tahoma"/>
          <w:sz w:val="18"/>
          <w:szCs w:val="18"/>
        </w:rPr>
        <w:t xml:space="preserve"> </w:t>
      </w:r>
      <w:r w:rsidRPr="00CD6390">
        <w:rPr>
          <w:rFonts w:ascii="Tahoma" w:hAnsi="Tahoma" w:cs="Tahoma"/>
          <w:sz w:val="18"/>
          <w:szCs w:val="18"/>
        </w:rPr>
        <w:t>under "Events"</w:t>
      </w:r>
      <w:r w:rsidR="00CE6676">
        <w:rPr>
          <w:rFonts w:ascii="Tahoma" w:hAnsi="Tahoma" w:cs="Tahoma"/>
          <w:sz w:val="18"/>
          <w:szCs w:val="18"/>
        </w:rPr>
        <w:t xml:space="preserve">. </w:t>
      </w:r>
      <w:r w:rsidRPr="00CD6390">
        <w:rPr>
          <w:rFonts w:ascii="Tahoma" w:hAnsi="Tahoma" w:cs="Tahoma"/>
          <w:sz w:val="18"/>
          <w:szCs w:val="18"/>
        </w:rPr>
        <w:t xml:space="preserve"> Benefits of youth participation</w:t>
      </w:r>
      <w:r w:rsidR="00E67BF6">
        <w:rPr>
          <w:rFonts w:ascii="Tahoma" w:hAnsi="Tahoma" w:cs="Tahoma"/>
          <w:sz w:val="18"/>
          <w:szCs w:val="18"/>
        </w:rPr>
        <w:t xml:space="preserve"> include</w:t>
      </w:r>
      <w:r w:rsidRPr="00CD6390">
        <w:rPr>
          <w:rFonts w:ascii="Tahoma" w:hAnsi="Tahoma" w:cs="Tahoma"/>
          <w:sz w:val="18"/>
          <w:szCs w:val="18"/>
        </w:rPr>
        <w:t xml:space="preserve">: </w:t>
      </w:r>
    </w:p>
    <w:p w:rsidR="00D27B32" w:rsidRPr="00E24352" w:rsidRDefault="00D27B32" w:rsidP="00E24352">
      <w:pPr>
        <w:numPr>
          <w:ilvl w:val="0"/>
          <w:numId w:val="19"/>
        </w:numPr>
        <w:ind w:left="792"/>
        <w:rPr>
          <w:rFonts w:ascii="Tahoma" w:hAnsi="Tahoma" w:cs="Tahoma"/>
          <w:sz w:val="18"/>
          <w:szCs w:val="18"/>
        </w:rPr>
      </w:pPr>
      <w:r w:rsidRPr="00E24352">
        <w:rPr>
          <w:rFonts w:ascii="Tahoma" w:hAnsi="Tahoma" w:cs="Tahoma"/>
          <w:sz w:val="18"/>
          <w:szCs w:val="18"/>
        </w:rPr>
        <w:t xml:space="preserve">Opportunities for Community Services and Outreach projects to support </w:t>
      </w:r>
      <w:r w:rsidR="000159B0" w:rsidRPr="00E24352">
        <w:rPr>
          <w:rFonts w:ascii="Tahoma" w:hAnsi="Tahoma" w:cs="Tahoma"/>
          <w:sz w:val="18"/>
          <w:szCs w:val="18"/>
        </w:rPr>
        <w:t xml:space="preserve">foster </w:t>
      </w:r>
      <w:r w:rsidRPr="00E24352">
        <w:rPr>
          <w:rFonts w:ascii="Tahoma" w:hAnsi="Tahoma" w:cs="Tahoma"/>
          <w:sz w:val="18"/>
          <w:szCs w:val="18"/>
        </w:rPr>
        <w:t>youth;</w:t>
      </w:r>
    </w:p>
    <w:p w:rsidR="00D27B32" w:rsidRPr="00E24352" w:rsidRDefault="00CE6676" w:rsidP="00E24352">
      <w:pPr>
        <w:numPr>
          <w:ilvl w:val="0"/>
          <w:numId w:val="19"/>
        </w:numPr>
        <w:ind w:hanging="288"/>
        <w:rPr>
          <w:rFonts w:ascii="Tahoma" w:hAnsi="Tahoma" w:cs="Tahoma"/>
          <w:sz w:val="18"/>
          <w:szCs w:val="18"/>
        </w:rPr>
      </w:pPr>
      <w:r w:rsidRPr="00E24352">
        <w:rPr>
          <w:rFonts w:ascii="Tahoma" w:hAnsi="Tahoma" w:cs="Tahoma"/>
          <w:sz w:val="18"/>
          <w:szCs w:val="18"/>
        </w:rPr>
        <w:t>A</w:t>
      </w:r>
      <w:r w:rsidR="00D27B32" w:rsidRPr="00E24352">
        <w:rPr>
          <w:rFonts w:ascii="Tahoma" w:hAnsi="Tahoma" w:cs="Tahoma"/>
          <w:sz w:val="18"/>
          <w:szCs w:val="18"/>
        </w:rPr>
        <w:t>dvoca</w:t>
      </w:r>
      <w:r w:rsidRPr="00E24352">
        <w:rPr>
          <w:rFonts w:ascii="Tahoma" w:hAnsi="Tahoma" w:cs="Tahoma"/>
          <w:sz w:val="18"/>
          <w:szCs w:val="18"/>
        </w:rPr>
        <w:t>cy training</w:t>
      </w:r>
      <w:r w:rsidR="00D27B32" w:rsidRPr="00E24352">
        <w:rPr>
          <w:rFonts w:ascii="Tahoma" w:hAnsi="Tahoma" w:cs="Tahoma"/>
          <w:sz w:val="18"/>
          <w:szCs w:val="18"/>
        </w:rPr>
        <w:t xml:space="preserve"> to ensure the voices of</w:t>
      </w:r>
      <w:r w:rsidRPr="00E24352">
        <w:rPr>
          <w:rFonts w:ascii="Tahoma" w:hAnsi="Tahoma" w:cs="Tahoma"/>
          <w:sz w:val="18"/>
          <w:szCs w:val="18"/>
        </w:rPr>
        <w:t xml:space="preserve"> foster</w:t>
      </w:r>
      <w:r w:rsidR="00D27B32" w:rsidRPr="00E24352">
        <w:rPr>
          <w:rFonts w:ascii="Tahoma" w:hAnsi="Tahoma" w:cs="Tahoma"/>
          <w:sz w:val="18"/>
          <w:szCs w:val="18"/>
        </w:rPr>
        <w:t xml:space="preserve"> youth are heard </w:t>
      </w:r>
      <w:r w:rsidR="000159B0" w:rsidRPr="00E24352">
        <w:rPr>
          <w:rFonts w:ascii="Tahoma" w:hAnsi="Tahoma" w:cs="Tahoma"/>
          <w:sz w:val="18"/>
          <w:szCs w:val="18"/>
        </w:rPr>
        <w:t>and</w:t>
      </w:r>
      <w:r w:rsidR="00D27B32" w:rsidRPr="00E24352">
        <w:rPr>
          <w:rFonts w:ascii="Tahoma" w:hAnsi="Tahoma" w:cs="Tahoma"/>
          <w:sz w:val="18"/>
          <w:szCs w:val="18"/>
        </w:rPr>
        <w:t xml:space="preserve"> incorporated into policy and practice; </w:t>
      </w:r>
    </w:p>
    <w:p w:rsidR="00D27B32" w:rsidRPr="00E24352" w:rsidRDefault="00D27B32" w:rsidP="00E24352">
      <w:pPr>
        <w:numPr>
          <w:ilvl w:val="0"/>
          <w:numId w:val="19"/>
        </w:numPr>
        <w:ind w:left="792"/>
        <w:rPr>
          <w:rFonts w:ascii="Tahoma" w:hAnsi="Tahoma" w:cs="Tahoma"/>
          <w:sz w:val="18"/>
          <w:szCs w:val="18"/>
        </w:rPr>
      </w:pPr>
      <w:r w:rsidRPr="00E24352">
        <w:rPr>
          <w:rFonts w:ascii="Tahoma" w:hAnsi="Tahoma" w:cs="Tahoma"/>
          <w:sz w:val="18"/>
          <w:szCs w:val="18"/>
        </w:rPr>
        <w:t>Leadership</w:t>
      </w:r>
      <w:r w:rsidR="000159B0" w:rsidRPr="00E24352">
        <w:rPr>
          <w:rFonts w:ascii="Tahoma" w:hAnsi="Tahoma" w:cs="Tahoma"/>
          <w:sz w:val="18"/>
          <w:szCs w:val="18"/>
        </w:rPr>
        <w:t xml:space="preserve"> building s</w:t>
      </w:r>
      <w:r w:rsidRPr="00E24352">
        <w:rPr>
          <w:rFonts w:ascii="Tahoma" w:hAnsi="Tahoma" w:cs="Tahoma"/>
          <w:sz w:val="18"/>
          <w:szCs w:val="18"/>
        </w:rPr>
        <w:t>kills</w:t>
      </w:r>
      <w:r w:rsidR="000159B0" w:rsidRPr="00E24352">
        <w:rPr>
          <w:rFonts w:ascii="Tahoma" w:hAnsi="Tahoma" w:cs="Tahoma"/>
          <w:sz w:val="18"/>
          <w:szCs w:val="18"/>
        </w:rPr>
        <w:t>;</w:t>
      </w:r>
      <w:r w:rsidRPr="00E24352">
        <w:rPr>
          <w:rFonts w:ascii="Tahoma" w:hAnsi="Tahoma" w:cs="Tahoma"/>
          <w:sz w:val="18"/>
          <w:szCs w:val="18"/>
        </w:rPr>
        <w:t xml:space="preserve"> </w:t>
      </w:r>
    </w:p>
    <w:p w:rsidR="00D27B32" w:rsidRPr="00E24352" w:rsidRDefault="00D27B32" w:rsidP="00E24352">
      <w:pPr>
        <w:numPr>
          <w:ilvl w:val="0"/>
          <w:numId w:val="19"/>
        </w:numPr>
        <w:ind w:left="792"/>
        <w:rPr>
          <w:rFonts w:ascii="Tahoma" w:hAnsi="Tahoma" w:cs="Tahoma"/>
          <w:sz w:val="18"/>
          <w:szCs w:val="18"/>
        </w:rPr>
      </w:pPr>
      <w:r w:rsidRPr="00E24352">
        <w:rPr>
          <w:rFonts w:ascii="Tahoma" w:hAnsi="Tahoma" w:cs="Tahoma"/>
          <w:sz w:val="18"/>
          <w:szCs w:val="18"/>
        </w:rPr>
        <w:t>Plan</w:t>
      </w:r>
      <w:r w:rsidR="000159B0" w:rsidRPr="00E24352">
        <w:rPr>
          <w:rFonts w:ascii="Tahoma" w:hAnsi="Tahoma" w:cs="Tahoma"/>
          <w:sz w:val="18"/>
          <w:szCs w:val="18"/>
        </w:rPr>
        <w:t>ning</w:t>
      </w:r>
      <w:r w:rsidRPr="00E24352">
        <w:rPr>
          <w:rFonts w:ascii="Tahoma" w:hAnsi="Tahoma" w:cs="Tahoma"/>
          <w:sz w:val="18"/>
          <w:szCs w:val="18"/>
        </w:rPr>
        <w:t xml:space="preserve"> and facilitat</w:t>
      </w:r>
      <w:r w:rsidR="000159B0" w:rsidRPr="00E24352">
        <w:rPr>
          <w:rFonts w:ascii="Tahoma" w:hAnsi="Tahoma" w:cs="Tahoma"/>
          <w:sz w:val="18"/>
          <w:szCs w:val="18"/>
        </w:rPr>
        <w:t>ing</w:t>
      </w:r>
      <w:r w:rsidRPr="00E24352">
        <w:rPr>
          <w:rFonts w:ascii="Tahoma" w:hAnsi="Tahoma" w:cs="Tahoma"/>
          <w:sz w:val="18"/>
          <w:szCs w:val="18"/>
        </w:rPr>
        <w:t xml:space="preserve"> events; </w:t>
      </w:r>
    </w:p>
    <w:p w:rsidR="00D27B32" w:rsidRPr="00E24352" w:rsidRDefault="00D27B32" w:rsidP="00E24352">
      <w:pPr>
        <w:numPr>
          <w:ilvl w:val="0"/>
          <w:numId w:val="19"/>
        </w:numPr>
        <w:ind w:left="792"/>
        <w:rPr>
          <w:rFonts w:ascii="Tahoma" w:hAnsi="Tahoma" w:cs="Tahoma"/>
          <w:sz w:val="18"/>
          <w:szCs w:val="18"/>
        </w:rPr>
      </w:pPr>
      <w:r w:rsidRPr="00E24352">
        <w:rPr>
          <w:rFonts w:ascii="Tahoma" w:hAnsi="Tahoma" w:cs="Tahoma"/>
          <w:sz w:val="18"/>
          <w:szCs w:val="18"/>
        </w:rPr>
        <w:t xml:space="preserve">Learn how to strategically share their story; and  </w:t>
      </w:r>
    </w:p>
    <w:p w:rsidR="00D27B32" w:rsidRPr="00E24352" w:rsidRDefault="00D27B32" w:rsidP="00E24352">
      <w:pPr>
        <w:numPr>
          <w:ilvl w:val="0"/>
          <w:numId w:val="19"/>
        </w:numPr>
        <w:ind w:left="792"/>
        <w:rPr>
          <w:rFonts w:ascii="Tahoma" w:hAnsi="Tahoma" w:cs="Tahoma"/>
          <w:sz w:val="18"/>
          <w:szCs w:val="18"/>
        </w:rPr>
      </w:pPr>
      <w:r w:rsidRPr="00E24352">
        <w:rPr>
          <w:rFonts w:ascii="Tahoma" w:hAnsi="Tahoma" w:cs="Tahoma"/>
          <w:sz w:val="18"/>
          <w:szCs w:val="18"/>
        </w:rPr>
        <w:t>Develop</w:t>
      </w:r>
      <w:r w:rsidR="00E67BF6" w:rsidRPr="00E24352">
        <w:rPr>
          <w:rFonts w:ascii="Tahoma" w:hAnsi="Tahoma" w:cs="Tahoma"/>
          <w:sz w:val="18"/>
          <w:szCs w:val="18"/>
        </w:rPr>
        <w:t>ing</w:t>
      </w:r>
      <w:r w:rsidRPr="00E24352">
        <w:rPr>
          <w:rFonts w:ascii="Tahoma" w:hAnsi="Tahoma" w:cs="Tahoma"/>
          <w:sz w:val="18"/>
          <w:szCs w:val="18"/>
        </w:rPr>
        <w:t xml:space="preserve"> supportive friendships/caring adults</w:t>
      </w:r>
      <w:r w:rsidR="00E24352">
        <w:rPr>
          <w:rFonts w:ascii="Tahoma" w:hAnsi="Tahoma" w:cs="Tahoma"/>
          <w:sz w:val="18"/>
          <w:szCs w:val="18"/>
        </w:rPr>
        <w:t>.</w:t>
      </w:r>
    </w:p>
    <w:p w:rsidR="004948A2" w:rsidRDefault="004948A2" w:rsidP="001107D6">
      <w:pPr>
        <w:ind w:left="-90" w:right="-90"/>
        <w:jc w:val="both"/>
        <w:rPr>
          <w:rFonts w:ascii="Tahoma" w:hAnsi="Tahoma" w:cs="Tahoma"/>
          <w:b/>
          <w:sz w:val="18"/>
          <w:szCs w:val="18"/>
        </w:rPr>
      </w:pPr>
    </w:p>
    <w:p w:rsidR="001107D6" w:rsidRPr="004B688C" w:rsidRDefault="001107D6" w:rsidP="001107D6">
      <w:pPr>
        <w:ind w:left="-90" w:right="-90"/>
        <w:jc w:val="both"/>
        <w:rPr>
          <w:rFonts w:ascii="Tahoma" w:hAnsi="Tahoma" w:cs="Tahoma"/>
          <w:b/>
          <w:sz w:val="18"/>
          <w:szCs w:val="18"/>
          <w:u w:val="single"/>
        </w:rPr>
      </w:pPr>
      <w:r w:rsidRPr="004B688C">
        <w:rPr>
          <w:rFonts w:ascii="Tahoma" w:hAnsi="Tahoma" w:cs="Tahoma"/>
          <w:b/>
          <w:sz w:val="20"/>
          <w:szCs w:val="20"/>
          <w:u w:val="single"/>
        </w:rPr>
        <w:t>A</w:t>
      </w:r>
      <w:r w:rsidR="001C12ED" w:rsidRPr="004B688C">
        <w:rPr>
          <w:rFonts w:ascii="Tahoma" w:hAnsi="Tahoma" w:cs="Tahoma"/>
          <w:b/>
          <w:sz w:val="20"/>
          <w:szCs w:val="20"/>
          <w:u w:val="single"/>
        </w:rPr>
        <w:t>CTIVITIES AND EVENTS FOR YOUTH:</w:t>
      </w:r>
      <w:r w:rsidRPr="004B688C">
        <w:rPr>
          <w:rFonts w:ascii="Tahoma" w:hAnsi="Tahoma" w:cs="Tahoma"/>
          <w:b/>
          <w:sz w:val="18"/>
          <w:szCs w:val="18"/>
          <w:u w:val="single"/>
        </w:rPr>
        <w:t xml:space="preserve"> </w:t>
      </w:r>
    </w:p>
    <w:p w:rsidR="001107D6" w:rsidRPr="00573371" w:rsidRDefault="00C8329B" w:rsidP="001107D6">
      <w:pPr>
        <w:numPr>
          <w:ilvl w:val="0"/>
          <w:numId w:val="6"/>
        </w:numPr>
        <w:ind w:right="-90"/>
        <w:jc w:val="both"/>
        <w:rPr>
          <w:rFonts w:ascii="Tahoma" w:hAnsi="Tahoma" w:cs="Tahoma"/>
          <w:b/>
          <w:sz w:val="18"/>
          <w:szCs w:val="18"/>
        </w:rPr>
      </w:pPr>
      <w:r>
        <w:rPr>
          <w:rFonts w:ascii="Tahoma" w:hAnsi="Tahoma" w:cs="Tahoma"/>
          <w:b/>
          <w:sz w:val="18"/>
          <w:szCs w:val="18"/>
        </w:rPr>
        <w:t xml:space="preserve">PAL </w:t>
      </w:r>
      <w:r w:rsidR="001107D6" w:rsidRPr="00573371">
        <w:rPr>
          <w:rFonts w:ascii="Tahoma" w:hAnsi="Tahoma" w:cs="Tahoma"/>
          <w:b/>
          <w:sz w:val="18"/>
          <w:szCs w:val="18"/>
        </w:rPr>
        <w:t>PEAKS Camp</w:t>
      </w:r>
      <w:r w:rsidR="001107D6" w:rsidRPr="00573371">
        <w:rPr>
          <w:rFonts w:ascii="Tahoma" w:hAnsi="Tahoma" w:cs="Tahoma"/>
          <w:sz w:val="18"/>
          <w:szCs w:val="18"/>
        </w:rPr>
        <w:t>-T</w:t>
      </w:r>
      <w:r w:rsidR="0011134D" w:rsidRPr="00573371">
        <w:rPr>
          <w:rFonts w:ascii="Tahoma" w:hAnsi="Tahoma" w:cs="Tahoma"/>
          <w:sz w:val="18"/>
          <w:szCs w:val="18"/>
        </w:rPr>
        <w:t>wo</w:t>
      </w:r>
      <w:r w:rsidR="001107D6" w:rsidRPr="00573371">
        <w:rPr>
          <w:rFonts w:ascii="Tahoma" w:hAnsi="Tahoma" w:cs="Tahoma"/>
          <w:sz w:val="18"/>
          <w:szCs w:val="18"/>
        </w:rPr>
        <w:t xml:space="preserve">, four-day experiential learning camps held annually for children and youth aimed at increasing self-esteem, improving communications, problem-solving, and having fun.   The Texas Network of Youth Services (TNOYS) offers the PEAKS Camp through </w:t>
      </w:r>
      <w:r w:rsidR="00D4537F" w:rsidRPr="00573371">
        <w:rPr>
          <w:rFonts w:ascii="Tahoma" w:hAnsi="Tahoma" w:cs="Tahoma"/>
          <w:sz w:val="18"/>
          <w:szCs w:val="18"/>
        </w:rPr>
        <w:t>a partnership</w:t>
      </w:r>
      <w:r w:rsidR="001107D6" w:rsidRPr="00573371">
        <w:rPr>
          <w:rFonts w:ascii="Tahoma" w:hAnsi="Tahoma" w:cs="Tahoma"/>
          <w:sz w:val="18"/>
          <w:szCs w:val="18"/>
        </w:rPr>
        <w:t xml:space="preserve"> with DFPS </w:t>
      </w:r>
      <w:hyperlink r:id="rId32" w:history="1">
        <w:r w:rsidR="001107D6" w:rsidRPr="00B41272">
          <w:rPr>
            <w:rStyle w:val="Hyperlink"/>
            <w:rFonts w:ascii="Tahoma" w:hAnsi="Tahoma" w:cs="Tahoma"/>
            <w:b/>
            <w:sz w:val="18"/>
            <w:szCs w:val="18"/>
          </w:rPr>
          <w:t>http://www.tnoys.org/</w:t>
        </w:r>
      </w:hyperlink>
      <w:r w:rsidR="00B41272">
        <w:rPr>
          <w:rStyle w:val="Hyperlink"/>
          <w:rFonts w:ascii="Tahoma" w:hAnsi="Tahoma" w:cs="Tahoma"/>
          <w:sz w:val="18"/>
          <w:szCs w:val="18"/>
        </w:rPr>
        <w:t>.</w:t>
      </w:r>
    </w:p>
    <w:p w:rsidR="001107D6" w:rsidRPr="00573371" w:rsidRDefault="00C8329B" w:rsidP="001107D6">
      <w:pPr>
        <w:numPr>
          <w:ilvl w:val="0"/>
          <w:numId w:val="6"/>
        </w:numPr>
        <w:ind w:right="-90"/>
        <w:jc w:val="both"/>
        <w:rPr>
          <w:rFonts w:ascii="Tahoma" w:hAnsi="Tahoma" w:cs="Tahoma"/>
          <w:b/>
          <w:sz w:val="18"/>
          <w:szCs w:val="18"/>
        </w:rPr>
      </w:pPr>
      <w:r>
        <w:rPr>
          <w:rFonts w:ascii="Tahoma" w:hAnsi="Tahoma" w:cs="Tahoma"/>
          <w:b/>
          <w:sz w:val="18"/>
          <w:szCs w:val="18"/>
        </w:rPr>
        <w:t xml:space="preserve">PAL </w:t>
      </w:r>
      <w:r w:rsidR="001107D6" w:rsidRPr="00573371">
        <w:rPr>
          <w:rFonts w:ascii="Tahoma" w:hAnsi="Tahoma" w:cs="Tahoma"/>
          <w:b/>
          <w:sz w:val="18"/>
          <w:szCs w:val="18"/>
        </w:rPr>
        <w:t>Statewide Teen Conference-</w:t>
      </w:r>
      <w:r w:rsidR="001107D6" w:rsidRPr="00573371">
        <w:rPr>
          <w:rFonts w:ascii="Tahoma" w:hAnsi="Tahoma" w:cs="Tahoma"/>
          <w:sz w:val="18"/>
          <w:szCs w:val="18"/>
        </w:rPr>
        <w:t xml:space="preserve">Annual three day conference held on </w:t>
      </w:r>
      <w:r w:rsidR="00194BF8" w:rsidRPr="00573371">
        <w:rPr>
          <w:rFonts w:ascii="Tahoma" w:hAnsi="Tahoma" w:cs="Tahoma"/>
          <w:sz w:val="18"/>
          <w:szCs w:val="18"/>
        </w:rPr>
        <w:t>a</w:t>
      </w:r>
      <w:r w:rsidR="001107D6" w:rsidRPr="00573371">
        <w:rPr>
          <w:rFonts w:ascii="Tahoma" w:hAnsi="Tahoma" w:cs="Tahoma"/>
          <w:sz w:val="18"/>
          <w:szCs w:val="18"/>
        </w:rPr>
        <w:t xml:space="preserve"> college campus offering workshops for youth that lead to self</w:t>
      </w:r>
      <w:r w:rsidR="00B24748">
        <w:rPr>
          <w:rFonts w:ascii="Tahoma" w:hAnsi="Tahoma" w:cs="Tahoma"/>
          <w:sz w:val="18"/>
          <w:szCs w:val="18"/>
        </w:rPr>
        <w:t>-</w:t>
      </w:r>
      <w:r w:rsidR="001107D6" w:rsidRPr="00573371">
        <w:rPr>
          <w:rFonts w:ascii="Tahoma" w:hAnsi="Tahoma" w:cs="Tahoma"/>
          <w:sz w:val="18"/>
          <w:szCs w:val="18"/>
        </w:rPr>
        <w:t>sufficiency and independence.</w:t>
      </w:r>
    </w:p>
    <w:p w:rsidR="001107D6" w:rsidRPr="00C8329B" w:rsidRDefault="001107D6" w:rsidP="001107D6">
      <w:pPr>
        <w:numPr>
          <w:ilvl w:val="0"/>
          <w:numId w:val="6"/>
        </w:numPr>
        <w:ind w:right="-90"/>
        <w:jc w:val="both"/>
        <w:rPr>
          <w:rFonts w:ascii="Tahoma" w:hAnsi="Tahoma" w:cs="Tahoma"/>
          <w:b/>
          <w:sz w:val="18"/>
          <w:szCs w:val="18"/>
        </w:rPr>
      </w:pPr>
      <w:r w:rsidRPr="00573371">
        <w:rPr>
          <w:rFonts w:ascii="Tahoma" w:hAnsi="Tahoma" w:cs="Tahoma"/>
          <w:b/>
          <w:sz w:val="18"/>
          <w:szCs w:val="18"/>
        </w:rPr>
        <w:t>PAL College Conference-</w:t>
      </w:r>
      <w:r w:rsidRPr="00573371">
        <w:rPr>
          <w:rFonts w:ascii="Tahoma" w:hAnsi="Tahoma" w:cs="Tahoma"/>
          <w:sz w:val="18"/>
          <w:szCs w:val="18"/>
        </w:rPr>
        <w:t xml:space="preserve">Texas </w:t>
      </w:r>
      <w:proofErr w:type="gramStart"/>
      <w:r w:rsidRPr="00573371">
        <w:rPr>
          <w:rFonts w:ascii="Tahoma" w:hAnsi="Tahoma" w:cs="Tahoma"/>
          <w:sz w:val="18"/>
          <w:szCs w:val="18"/>
        </w:rPr>
        <w:t>A&amp;M</w:t>
      </w:r>
      <w:proofErr w:type="gramEnd"/>
      <w:r w:rsidRPr="00573371">
        <w:rPr>
          <w:rFonts w:ascii="Tahoma" w:hAnsi="Tahoma" w:cs="Tahoma"/>
          <w:sz w:val="18"/>
          <w:szCs w:val="18"/>
        </w:rPr>
        <w:t xml:space="preserve"> Commerce host an annual two day (weekend) conference for youth to learn about and prepare for higher education opportunities.</w:t>
      </w:r>
    </w:p>
    <w:p w:rsidR="00C8329B" w:rsidRPr="00AA4B63" w:rsidRDefault="00C8329B" w:rsidP="00C8329B">
      <w:pPr>
        <w:numPr>
          <w:ilvl w:val="0"/>
          <w:numId w:val="6"/>
        </w:numPr>
        <w:ind w:right="-90"/>
        <w:jc w:val="both"/>
        <w:rPr>
          <w:rFonts w:ascii="Tahoma" w:hAnsi="Tahoma" w:cs="Tahoma"/>
          <w:sz w:val="18"/>
          <w:szCs w:val="18"/>
        </w:rPr>
      </w:pPr>
      <w:r>
        <w:rPr>
          <w:rFonts w:ascii="Tahoma" w:hAnsi="Tahoma" w:cs="Tahoma"/>
          <w:b/>
          <w:sz w:val="18"/>
          <w:szCs w:val="18"/>
        </w:rPr>
        <w:t xml:space="preserve">Aging-Out Seminars: </w:t>
      </w:r>
      <w:r>
        <w:rPr>
          <w:rFonts w:ascii="Tahoma" w:hAnsi="Tahoma" w:cs="Tahoma"/>
          <w:sz w:val="18"/>
          <w:szCs w:val="18"/>
        </w:rPr>
        <w:t>T</w:t>
      </w:r>
      <w:r w:rsidRPr="00AA4B63">
        <w:rPr>
          <w:rFonts w:ascii="Tahoma" w:hAnsi="Tahoma" w:cs="Tahoma"/>
          <w:sz w:val="18"/>
          <w:szCs w:val="18"/>
        </w:rPr>
        <w:t xml:space="preserve">hese seminars </w:t>
      </w:r>
      <w:r>
        <w:rPr>
          <w:rFonts w:ascii="Tahoma" w:hAnsi="Tahoma" w:cs="Tahoma"/>
          <w:sz w:val="18"/>
          <w:szCs w:val="18"/>
        </w:rPr>
        <w:t>are</w:t>
      </w:r>
      <w:r w:rsidRPr="00AA4B63">
        <w:rPr>
          <w:rFonts w:ascii="Tahoma" w:hAnsi="Tahoma" w:cs="Tahoma"/>
          <w:sz w:val="18"/>
          <w:szCs w:val="18"/>
        </w:rPr>
        <w:t xml:space="preserve"> provided to youth ages 15½ to 18 in two (2) separate tracks before they leave care.  </w:t>
      </w:r>
      <w:r>
        <w:rPr>
          <w:rFonts w:ascii="Tahoma" w:hAnsi="Tahoma" w:cs="Tahoma"/>
          <w:sz w:val="18"/>
          <w:szCs w:val="18"/>
        </w:rPr>
        <w:t>S</w:t>
      </w:r>
      <w:r w:rsidRPr="00AA4B63">
        <w:rPr>
          <w:rFonts w:ascii="Tahoma" w:hAnsi="Tahoma" w:cs="Tahoma"/>
          <w:sz w:val="18"/>
          <w:szCs w:val="18"/>
        </w:rPr>
        <w:t>eminars include topic areas identified by youth to reinforce their knowledge and skills</w:t>
      </w:r>
      <w:r>
        <w:rPr>
          <w:rFonts w:ascii="Tahoma" w:hAnsi="Tahoma" w:cs="Tahoma"/>
          <w:sz w:val="18"/>
          <w:szCs w:val="18"/>
        </w:rPr>
        <w:t xml:space="preserve"> about DFPS programs, benefits, resources and other Life Skills topics</w:t>
      </w:r>
      <w:r w:rsidRPr="00AA4B63">
        <w:rPr>
          <w:rFonts w:ascii="Tahoma" w:hAnsi="Tahoma" w:cs="Tahoma"/>
          <w:sz w:val="18"/>
          <w:szCs w:val="18"/>
        </w:rPr>
        <w:t>.</w:t>
      </w:r>
      <w:r>
        <w:rPr>
          <w:rFonts w:ascii="Tahoma" w:hAnsi="Tahoma" w:cs="Tahoma"/>
          <w:sz w:val="18"/>
          <w:szCs w:val="18"/>
        </w:rPr>
        <w:t xml:space="preserve">  These seminars build on information from PAL Life Skills Training classes.</w:t>
      </w:r>
    </w:p>
    <w:p w:rsidR="001107D6" w:rsidRPr="00573371" w:rsidRDefault="001107D6" w:rsidP="001107D6">
      <w:pPr>
        <w:numPr>
          <w:ilvl w:val="0"/>
          <w:numId w:val="6"/>
        </w:numPr>
        <w:ind w:right="-90"/>
        <w:jc w:val="both"/>
        <w:rPr>
          <w:rFonts w:ascii="Tahoma" w:hAnsi="Tahoma" w:cs="Tahoma"/>
          <w:b/>
          <w:sz w:val="18"/>
          <w:szCs w:val="18"/>
        </w:rPr>
      </w:pPr>
      <w:r w:rsidRPr="00573371">
        <w:rPr>
          <w:rFonts w:ascii="Tahoma" w:hAnsi="Tahoma" w:cs="Tahoma"/>
          <w:b/>
          <w:sz w:val="18"/>
          <w:szCs w:val="18"/>
        </w:rPr>
        <w:t>Statewide Youth Leadership Councils (Youth Advisory Boards)-Regional Activities-</w:t>
      </w:r>
      <w:r w:rsidR="00C54E06">
        <w:rPr>
          <w:rFonts w:ascii="Tahoma" w:hAnsi="Tahoma" w:cs="Tahoma"/>
          <w:sz w:val="18"/>
          <w:szCs w:val="18"/>
        </w:rPr>
        <w:t>Some</w:t>
      </w:r>
      <w:r w:rsidRPr="00573371">
        <w:rPr>
          <w:rFonts w:ascii="Tahoma" w:hAnsi="Tahoma" w:cs="Tahoma"/>
          <w:sz w:val="18"/>
          <w:szCs w:val="18"/>
        </w:rPr>
        <w:t xml:space="preserve"> regions </w:t>
      </w:r>
      <w:r w:rsidR="00C54E06">
        <w:rPr>
          <w:rFonts w:ascii="Tahoma" w:hAnsi="Tahoma" w:cs="Tahoma"/>
          <w:sz w:val="18"/>
          <w:szCs w:val="18"/>
        </w:rPr>
        <w:t xml:space="preserve">may </w:t>
      </w:r>
      <w:r w:rsidRPr="00573371">
        <w:rPr>
          <w:rFonts w:ascii="Tahoma" w:hAnsi="Tahoma" w:cs="Tahoma"/>
          <w:sz w:val="18"/>
          <w:szCs w:val="18"/>
        </w:rPr>
        <w:t>host regional Teen Conferences (based on fund availability) and other activities to help youth</w:t>
      </w:r>
      <w:r w:rsidR="000943B8">
        <w:rPr>
          <w:rFonts w:ascii="Tahoma" w:hAnsi="Tahoma" w:cs="Tahoma"/>
          <w:sz w:val="18"/>
          <w:szCs w:val="18"/>
        </w:rPr>
        <w:t>/young adults</w:t>
      </w:r>
      <w:r w:rsidRPr="00573371">
        <w:rPr>
          <w:rFonts w:ascii="Tahoma" w:hAnsi="Tahoma" w:cs="Tahoma"/>
          <w:sz w:val="18"/>
          <w:szCs w:val="18"/>
        </w:rPr>
        <w:t xml:space="preserve"> prepare </w:t>
      </w:r>
      <w:r w:rsidR="000943B8">
        <w:rPr>
          <w:rFonts w:ascii="Tahoma" w:hAnsi="Tahoma" w:cs="Tahoma"/>
          <w:sz w:val="18"/>
          <w:szCs w:val="18"/>
        </w:rPr>
        <w:t>to transition to</w:t>
      </w:r>
      <w:r w:rsidRPr="00573371">
        <w:rPr>
          <w:rFonts w:ascii="Tahoma" w:hAnsi="Tahoma" w:cs="Tahoma"/>
          <w:sz w:val="18"/>
          <w:szCs w:val="18"/>
        </w:rPr>
        <w:t xml:space="preserve"> adulthood and to provide leadership opportunities. </w:t>
      </w:r>
    </w:p>
    <w:p w:rsidR="00201DEE" w:rsidRDefault="00201DEE" w:rsidP="00201DEE">
      <w:pPr>
        <w:rPr>
          <w:rFonts w:ascii="Tahoma" w:hAnsi="Tahoma" w:cs="Tahoma"/>
          <w:b/>
          <w:bCs/>
          <w:sz w:val="20"/>
          <w:szCs w:val="20"/>
        </w:rPr>
      </w:pPr>
    </w:p>
    <w:p w:rsidR="00201DEE" w:rsidRPr="004B688C" w:rsidRDefault="00201DEE" w:rsidP="00201DEE">
      <w:pPr>
        <w:rPr>
          <w:rFonts w:ascii="Tahoma" w:hAnsi="Tahoma" w:cs="Tahoma"/>
          <w:b/>
          <w:bCs/>
          <w:sz w:val="20"/>
          <w:szCs w:val="20"/>
          <w:u w:val="single"/>
        </w:rPr>
      </w:pPr>
      <w:r w:rsidRPr="004B688C">
        <w:rPr>
          <w:rFonts w:ascii="Tahoma" w:hAnsi="Tahoma" w:cs="Tahoma"/>
          <w:b/>
          <w:bCs/>
          <w:sz w:val="20"/>
          <w:szCs w:val="20"/>
          <w:u w:val="single"/>
        </w:rPr>
        <w:t>OTHER RELATED INFORMATION:</w:t>
      </w:r>
    </w:p>
    <w:p w:rsidR="00604314" w:rsidRPr="00D27B32" w:rsidRDefault="005E5DB5" w:rsidP="003D3C40">
      <w:pPr>
        <w:rPr>
          <w:rFonts w:ascii="Tahoma" w:hAnsi="Tahoma" w:cs="Tahoma"/>
          <w:color w:val="808080"/>
          <w:sz w:val="18"/>
          <w:szCs w:val="18"/>
        </w:rPr>
      </w:pPr>
      <w:r w:rsidRPr="00573371">
        <w:rPr>
          <w:rFonts w:ascii="Tahoma" w:hAnsi="Tahoma" w:cs="Tahoma"/>
          <w:b/>
          <w:sz w:val="18"/>
          <w:szCs w:val="18"/>
        </w:rPr>
        <w:t>Transition Centers</w:t>
      </w:r>
      <w:r w:rsidRPr="00573371">
        <w:rPr>
          <w:rFonts w:ascii="Tahoma" w:hAnsi="Tahoma" w:cs="Tahoma"/>
          <w:color w:val="808080"/>
          <w:sz w:val="18"/>
          <w:szCs w:val="18"/>
        </w:rPr>
        <w:t xml:space="preserve"> </w:t>
      </w:r>
      <w:r w:rsidR="00966F7C" w:rsidRPr="00573371">
        <w:rPr>
          <w:rFonts w:ascii="Tahoma" w:hAnsi="Tahoma" w:cs="Tahoma"/>
          <w:sz w:val="18"/>
          <w:szCs w:val="18"/>
        </w:rPr>
        <w:t>provide</w:t>
      </w:r>
      <w:r w:rsidR="00845AE7" w:rsidRPr="00573371">
        <w:rPr>
          <w:rFonts w:ascii="Tahoma" w:hAnsi="Tahoma" w:cs="Tahoma"/>
          <w:sz w:val="18"/>
          <w:szCs w:val="18"/>
        </w:rPr>
        <w:t xml:space="preserve"> </w:t>
      </w:r>
      <w:r w:rsidR="00604314" w:rsidRPr="00573371">
        <w:rPr>
          <w:rFonts w:ascii="Tahoma" w:hAnsi="Tahoma" w:cs="Tahoma"/>
          <w:sz w:val="18"/>
          <w:szCs w:val="18"/>
        </w:rPr>
        <w:t>a central clearinghouse of</w:t>
      </w:r>
      <w:r w:rsidR="0036445D" w:rsidRPr="00573371">
        <w:rPr>
          <w:rFonts w:ascii="Tahoma" w:hAnsi="Tahoma" w:cs="Tahoma"/>
          <w:sz w:val="18"/>
          <w:szCs w:val="18"/>
        </w:rPr>
        <w:t xml:space="preserve"> one-stop </w:t>
      </w:r>
      <w:r w:rsidR="00604314" w:rsidRPr="00573371">
        <w:rPr>
          <w:rFonts w:ascii="Tahoma" w:hAnsi="Tahoma" w:cs="Tahoma"/>
          <w:sz w:val="18"/>
          <w:szCs w:val="18"/>
        </w:rPr>
        <w:t xml:space="preserve">services to serve the diverse needs of </w:t>
      </w:r>
      <w:r w:rsidR="00F001D4" w:rsidRPr="00573371">
        <w:rPr>
          <w:rFonts w:ascii="Tahoma" w:hAnsi="Tahoma" w:cs="Tahoma"/>
          <w:sz w:val="18"/>
          <w:szCs w:val="18"/>
        </w:rPr>
        <w:t>current and former</w:t>
      </w:r>
      <w:r w:rsidR="00604314" w:rsidRPr="00573371">
        <w:rPr>
          <w:rFonts w:ascii="Tahoma" w:hAnsi="Tahoma" w:cs="Tahoma"/>
          <w:sz w:val="18"/>
          <w:szCs w:val="18"/>
        </w:rPr>
        <w:t xml:space="preserve"> foster youth, homeless youth, or other at-risk youth.  </w:t>
      </w:r>
      <w:r w:rsidR="00845AE7" w:rsidRPr="00573371">
        <w:rPr>
          <w:rFonts w:ascii="Tahoma" w:hAnsi="Tahoma" w:cs="Tahoma"/>
          <w:sz w:val="18"/>
          <w:szCs w:val="18"/>
        </w:rPr>
        <w:t>Services may include</w:t>
      </w:r>
      <w:r w:rsidR="00966F7C" w:rsidRPr="00573371">
        <w:rPr>
          <w:rFonts w:ascii="Tahoma" w:hAnsi="Tahoma" w:cs="Tahoma"/>
          <w:sz w:val="18"/>
          <w:szCs w:val="18"/>
        </w:rPr>
        <w:t xml:space="preserve"> employment</w:t>
      </w:r>
      <w:r w:rsidR="00845AE7" w:rsidRPr="00573371">
        <w:rPr>
          <w:rFonts w:ascii="Tahoma" w:hAnsi="Tahoma" w:cs="Tahoma"/>
          <w:sz w:val="18"/>
          <w:szCs w:val="18"/>
        </w:rPr>
        <w:t xml:space="preserve"> assistance</w:t>
      </w:r>
      <w:r w:rsidR="00966F7C" w:rsidRPr="00573371">
        <w:rPr>
          <w:rFonts w:ascii="Tahoma" w:hAnsi="Tahoma" w:cs="Tahoma"/>
          <w:sz w:val="18"/>
          <w:szCs w:val="18"/>
        </w:rPr>
        <w:t>, educational support</w:t>
      </w:r>
      <w:r w:rsidR="00F001D4" w:rsidRPr="00573371">
        <w:rPr>
          <w:rFonts w:ascii="Tahoma" w:hAnsi="Tahoma" w:cs="Tahoma"/>
          <w:sz w:val="18"/>
          <w:szCs w:val="18"/>
        </w:rPr>
        <w:t>, access and referrals to community partners and resources</w:t>
      </w:r>
      <w:r w:rsidR="00966F7C" w:rsidRPr="00573371">
        <w:rPr>
          <w:rFonts w:ascii="Tahoma" w:hAnsi="Tahoma" w:cs="Tahoma"/>
          <w:sz w:val="18"/>
          <w:szCs w:val="18"/>
        </w:rPr>
        <w:t xml:space="preserve"> and various transitional living services</w:t>
      </w:r>
      <w:r w:rsidR="00845AE7" w:rsidRPr="00573371">
        <w:rPr>
          <w:rFonts w:ascii="Tahoma" w:hAnsi="Tahoma" w:cs="Tahoma"/>
          <w:sz w:val="18"/>
          <w:szCs w:val="18"/>
        </w:rPr>
        <w:t xml:space="preserve"> </w:t>
      </w:r>
      <w:r w:rsidR="0036445D" w:rsidRPr="00573371">
        <w:rPr>
          <w:rFonts w:ascii="Tahoma" w:hAnsi="Tahoma" w:cs="Tahoma"/>
          <w:color w:val="000000"/>
          <w:sz w:val="18"/>
          <w:szCs w:val="18"/>
        </w:rPr>
        <w:t xml:space="preserve">such as PAL classes, food </w:t>
      </w:r>
      <w:r w:rsidR="0036445D" w:rsidRPr="00573371">
        <w:rPr>
          <w:rFonts w:ascii="Tahoma" w:hAnsi="Tahoma" w:cs="Tahoma"/>
          <w:color w:val="000000"/>
          <w:sz w:val="18"/>
          <w:szCs w:val="18"/>
        </w:rPr>
        <w:lastRenderedPageBreak/>
        <w:t>and housing assistance,</w:t>
      </w:r>
      <w:r w:rsidR="00320B85" w:rsidRPr="00573371">
        <w:rPr>
          <w:rFonts w:ascii="Tahoma" w:hAnsi="Tahoma" w:cs="Tahoma"/>
          <w:color w:val="000000"/>
          <w:sz w:val="18"/>
          <w:szCs w:val="18"/>
        </w:rPr>
        <w:t xml:space="preserve"> and</w:t>
      </w:r>
      <w:r w:rsidR="0036445D" w:rsidRPr="00573371">
        <w:rPr>
          <w:rFonts w:ascii="Tahoma" w:hAnsi="Tahoma" w:cs="Tahoma"/>
          <w:color w:val="000000"/>
          <w:sz w:val="18"/>
          <w:szCs w:val="18"/>
        </w:rPr>
        <w:t xml:space="preserve"> substance abuse / mental health counseling</w:t>
      </w:r>
      <w:r w:rsidR="0022191D" w:rsidRPr="00573371">
        <w:rPr>
          <w:rFonts w:ascii="Tahoma" w:hAnsi="Tahoma" w:cs="Tahoma"/>
          <w:color w:val="000000"/>
          <w:sz w:val="18"/>
          <w:szCs w:val="18"/>
        </w:rPr>
        <w:t>.</w:t>
      </w:r>
      <w:r w:rsidR="0036445D" w:rsidRPr="00573371">
        <w:rPr>
          <w:rFonts w:ascii="Tahoma" w:hAnsi="Tahoma" w:cs="Tahoma"/>
          <w:color w:val="000000"/>
          <w:sz w:val="18"/>
          <w:szCs w:val="18"/>
        </w:rPr>
        <w:t xml:space="preserve">  </w:t>
      </w:r>
      <w:r w:rsidR="00966F7C" w:rsidRPr="00573371">
        <w:rPr>
          <w:rFonts w:ascii="Tahoma" w:hAnsi="Tahoma" w:cs="Tahoma"/>
          <w:sz w:val="18"/>
          <w:szCs w:val="18"/>
        </w:rPr>
        <w:t xml:space="preserve">Transition Centers also </w:t>
      </w:r>
      <w:r w:rsidR="001B0AF5" w:rsidRPr="00573371">
        <w:rPr>
          <w:rFonts w:ascii="Tahoma" w:hAnsi="Tahoma" w:cs="Tahoma"/>
          <w:sz w:val="18"/>
          <w:szCs w:val="18"/>
        </w:rPr>
        <w:t>provide co-location opportunities for</w:t>
      </w:r>
      <w:r w:rsidR="00320B85" w:rsidRPr="00573371">
        <w:rPr>
          <w:rFonts w:ascii="Tahoma" w:hAnsi="Tahoma" w:cs="Tahoma"/>
          <w:color w:val="000000"/>
          <w:sz w:val="18"/>
          <w:szCs w:val="18"/>
        </w:rPr>
        <w:t xml:space="preserve"> local</w:t>
      </w:r>
      <w:r w:rsidRPr="00573371">
        <w:rPr>
          <w:rFonts w:ascii="Tahoma" w:hAnsi="Tahoma" w:cs="Tahoma"/>
          <w:color w:val="000000"/>
          <w:sz w:val="18"/>
          <w:szCs w:val="18"/>
        </w:rPr>
        <w:t xml:space="preserve"> partners</w:t>
      </w:r>
      <w:r w:rsidR="00320B85" w:rsidRPr="00573371">
        <w:rPr>
          <w:rFonts w:ascii="Tahoma" w:hAnsi="Tahoma" w:cs="Tahoma"/>
          <w:color w:val="000000"/>
          <w:sz w:val="18"/>
          <w:szCs w:val="18"/>
        </w:rPr>
        <w:t xml:space="preserve"> such as </w:t>
      </w:r>
      <w:r w:rsidR="0022191D" w:rsidRPr="00573371">
        <w:rPr>
          <w:rFonts w:ascii="Tahoma" w:hAnsi="Tahoma" w:cs="Tahoma"/>
          <w:color w:val="000000"/>
          <w:sz w:val="18"/>
          <w:szCs w:val="18"/>
        </w:rPr>
        <w:t xml:space="preserve">local </w:t>
      </w:r>
      <w:r w:rsidR="00320B85" w:rsidRPr="00573371">
        <w:rPr>
          <w:rFonts w:ascii="Tahoma" w:hAnsi="Tahoma" w:cs="Tahoma"/>
          <w:color w:val="000000"/>
          <w:sz w:val="18"/>
          <w:szCs w:val="18"/>
        </w:rPr>
        <w:t>Workforce Solutions</w:t>
      </w:r>
      <w:r w:rsidR="0022191D" w:rsidRPr="00573371">
        <w:rPr>
          <w:rFonts w:ascii="Tahoma" w:hAnsi="Tahoma" w:cs="Tahoma"/>
          <w:color w:val="000000"/>
          <w:sz w:val="18"/>
          <w:szCs w:val="18"/>
        </w:rPr>
        <w:t xml:space="preserve"> offices</w:t>
      </w:r>
      <w:r w:rsidR="00320B85" w:rsidRPr="00573371">
        <w:rPr>
          <w:rFonts w:ascii="Tahoma" w:hAnsi="Tahoma" w:cs="Tahoma"/>
          <w:color w:val="000000"/>
          <w:sz w:val="18"/>
          <w:szCs w:val="18"/>
        </w:rPr>
        <w:t xml:space="preserve">, </w:t>
      </w:r>
      <w:r w:rsidR="00F36C42">
        <w:rPr>
          <w:rFonts w:ascii="Tahoma" w:hAnsi="Tahoma" w:cs="Tahoma"/>
          <w:color w:val="000000"/>
          <w:sz w:val="18"/>
          <w:szCs w:val="18"/>
        </w:rPr>
        <w:t xml:space="preserve">and </w:t>
      </w:r>
      <w:r w:rsidR="00320B85" w:rsidRPr="00573371">
        <w:rPr>
          <w:rFonts w:ascii="Tahoma" w:hAnsi="Tahoma" w:cs="Tahoma"/>
          <w:color w:val="000000"/>
          <w:sz w:val="18"/>
          <w:szCs w:val="18"/>
        </w:rPr>
        <w:t>community colleges</w:t>
      </w:r>
      <w:r w:rsidR="00E770F8" w:rsidRPr="00573371">
        <w:rPr>
          <w:rFonts w:ascii="Tahoma" w:hAnsi="Tahoma" w:cs="Tahoma"/>
          <w:color w:val="000000"/>
          <w:sz w:val="18"/>
          <w:szCs w:val="18"/>
        </w:rPr>
        <w:t xml:space="preserve"> and universities</w:t>
      </w:r>
      <w:r w:rsidR="00320B85" w:rsidRPr="00573371">
        <w:rPr>
          <w:rFonts w:ascii="Tahoma" w:hAnsi="Tahoma" w:cs="Tahoma"/>
          <w:color w:val="000000"/>
          <w:sz w:val="18"/>
          <w:szCs w:val="18"/>
        </w:rPr>
        <w:t xml:space="preserve"> </w:t>
      </w:r>
      <w:r w:rsidRPr="00573371">
        <w:rPr>
          <w:rFonts w:ascii="Tahoma" w:hAnsi="Tahoma" w:cs="Tahoma"/>
          <w:color w:val="000000"/>
          <w:sz w:val="18"/>
          <w:szCs w:val="18"/>
        </w:rPr>
        <w:t>to</w:t>
      </w:r>
      <w:r w:rsidR="00320B85" w:rsidRPr="00573371">
        <w:rPr>
          <w:rFonts w:ascii="Tahoma" w:hAnsi="Tahoma" w:cs="Tahoma"/>
          <w:color w:val="000000"/>
          <w:sz w:val="18"/>
          <w:szCs w:val="18"/>
        </w:rPr>
        <w:t xml:space="preserve"> jointly</w:t>
      </w:r>
      <w:r w:rsidRPr="00573371">
        <w:rPr>
          <w:rFonts w:ascii="Tahoma" w:hAnsi="Tahoma" w:cs="Tahoma"/>
          <w:color w:val="000000"/>
          <w:sz w:val="18"/>
          <w:szCs w:val="18"/>
        </w:rPr>
        <w:t xml:space="preserve"> serve the diverse needs of</w:t>
      </w:r>
      <w:r w:rsidR="00320B85" w:rsidRPr="00573371">
        <w:rPr>
          <w:rFonts w:ascii="Tahoma" w:hAnsi="Tahoma" w:cs="Tahoma"/>
          <w:color w:val="000000"/>
          <w:sz w:val="18"/>
          <w:szCs w:val="18"/>
        </w:rPr>
        <w:t xml:space="preserve"> the</w:t>
      </w:r>
      <w:r w:rsidRPr="00573371">
        <w:rPr>
          <w:rFonts w:ascii="Tahoma" w:hAnsi="Tahoma" w:cs="Tahoma"/>
          <w:color w:val="000000"/>
          <w:sz w:val="18"/>
          <w:szCs w:val="18"/>
        </w:rPr>
        <w:t xml:space="preserve"> </w:t>
      </w:r>
      <w:r w:rsidR="00966F7C" w:rsidRPr="00573371">
        <w:rPr>
          <w:rFonts w:ascii="Tahoma" w:hAnsi="Tahoma" w:cs="Tahoma"/>
          <w:color w:val="000000"/>
          <w:sz w:val="18"/>
          <w:szCs w:val="18"/>
        </w:rPr>
        <w:t>youth</w:t>
      </w:r>
      <w:r w:rsidR="008E2C45" w:rsidRPr="00573371">
        <w:rPr>
          <w:rFonts w:ascii="Tahoma" w:hAnsi="Tahoma" w:cs="Tahoma"/>
          <w:color w:val="000000"/>
          <w:sz w:val="18"/>
          <w:szCs w:val="18"/>
        </w:rPr>
        <w:t xml:space="preserve"> in one location</w:t>
      </w:r>
      <w:r w:rsidRPr="00573371">
        <w:rPr>
          <w:rFonts w:ascii="Tahoma" w:hAnsi="Tahoma" w:cs="Tahoma"/>
          <w:color w:val="000000"/>
          <w:sz w:val="18"/>
          <w:szCs w:val="18"/>
        </w:rPr>
        <w:t xml:space="preserve">. </w:t>
      </w:r>
      <w:r w:rsidR="008E2C45" w:rsidRPr="00573371">
        <w:rPr>
          <w:rFonts w:ascii="Tahoma" w:hAnsi="Tahoma" w:cs="Tahoma"/>
          <w:color w:val="000000"/>
          <w:sz w:val="18"/>
          <w:szCs w:val="18"/>
        </w:rPr>
        <w:t xml:space="preserve">  </w:t>
      </w:r>
      <w:r w:rsidR="008E2EF7">
        <w:rPr>
          <w:rFonts w:ascii="Tahoma" w:hAnsi="Tahoma" w:cs="Tahoma"/>
          <w:color w:val="000000"/>
          <w:sz w:val="18"/>
          <w:szCs w:val="18"/>
        </w:rPr>
        <w:t>As of December 2013 there</w:t>
      </w:r>
      <w:r w:rsidR="00EE5051" w:rsidRPr="00573371">
        <w:rPr>
          <w:rFonts w:ascii="Tahoma" w:hAnsi="Tahoma" w:cs="Tahoma"/>
          <w:color w:val="000000"/>
          <w:sz w:val="18"/>
          <w:szCs w:val="18"/>
        </w:rPr>
        <w:t xml:space="preserve"> are </w:t>
      </w:r>
      <w:r w:rsidR="00752B23" w:rsidRPr="00573371">
        <w:rPr>
          <w:rFonts w:ascii="Tahoma" w:hAnsi="Tahoma" w:cs="Tahoma"/>
          <w:color w:val="000000"/>
          <w:sz w:val="18"/>
          <w:szCs w:val="18"/>
        </w:rPr>
        <w:t>1</w:t>
      </w:r>
      <w:r w:rsidR="007F2050">
        <w:rPr>
          <w:rFonts w:ascii="Tahoma" w:hAnsi="Tahoma" w:cs="Tahoma"/>
          <w:color w:val="000000"/>
          <w:sz w:val="18"/>
          <w:szCs w:val="18"/>
        </w:rPr>
        <w:t>7</w:t>
      </w:r>
      <w:r w:rsidR="00EE5051" w:rsidRPr="00573371">
        <w:rPr>
          <w:rFonts w:ascii="Tahoma" w:hAnsi="Tahoma" w:cs="Tahoma"/>
          <w:color w:val="000000"/>
          <w:sz w:val="18"/>
          <w:szCs w:val="18"/>
        </w:rPr>
        <w:t xml:space="preserve"> Transition Center</w:t>
      </w:r>
      <w:r w:rsidR="003F2979" w:rsidRPr="00573371">
        <w:rPr>
          <w:rFonts w:ascii="Tahoma" w:hAnsi="Tahoma" w:cs="Tahoma"/>
          <w:color w:val="000000"/>
          <w:sz w:val="18"/>
          <w:szCs w:val="18"/>
        </w:rPr>
        <w:t>s</w:t>
      </w:r>
      <w:r w:rsidR="00442246" w:rsidRPr="00573371">
        <w:rPr>
          <w:rFonts w:ascii="Tahoma" w:hAnsi="Tahoma" w:cs="Tahoma"/>
          <w:color w:val="000000"/>
          <w:sz w:val="18"/>
          <w:szCs w:val="18"/>
        </w:rPr>
        <w:t xml:space="preserve"> which are</w:t>
      </w:r>
      <w:r w:rsidR="00EE5051" w:rsidRPr="00573371">
        <w:rPr>
          <w:rFonts w:ascii="Tahoma" w:hAnsi="Tahoma" w:cs="Tahoma"/>
          <w:color w:val="000000"/>
          <w:sz w:val="18"/>
          <w:szCs w:val="18"/>
        </w:rPr>
        <w:t xml:space="preserve"> </w:t>
      </w:r>
      <w:r w:rsidR="00E770F8" w:rsidRPr="00573371">
        <w:rPr>
          <w:rFonts w:ascii="Tahoma" w:hAnsi="Tahoma" w:cs="Tahoma"/>
          <w:color w:val="000000"/>
          <w:sz w:val="18"/>
          <w:szCs w:val="18"/>
        </w:rPr>
        <w:t>ind</w:t>
      </w:r>
      <w:r w:rsidR="00EA42F0" w:rsidRPr="00573371">
        <w:rPr>
          <w:rFonts w:ascii="Tahoma" w:hAnsi="Tahoma" w:cs="Tahoma"/>
          <w:color w:val="000000"/>
          <w:sz w:val="18"/>
          <w:szCs w:val="18"/>
        </w:rPr>
        <w:t>ependently</w:t>
      </w:r>
      <w:r w:rsidR="0022191D" w:rsidRPr="00573371">
        <w:rPr>
          <w:rFonts w:ascii="Tahoma" w:hAnsi="Tahoma" w:cs="Tahoma"/>
          <w:color w:val="000000"/>
          <w:sz w:val="18"/>
          <w:szCs w:val="18"/>
        </w:rPr>
        <w:t xml:space="preserve"> funded, </w:t>
      </w:r>
      <w:r w:rsidR="00E770F8" w:rsidRPr="00573371">
        <w:rPr>
          <w:rFonts w:ascii="Tahoma" w:hAnsi="Tahoma" w:cs="Tahoma"/>
          <w:color w:val="000000"/>
          <w:sz w:val="18"/>
          <w:szCs w:val="18"/>
        </w:rPr>
        <w:t>operated</w:t>
      </w:r>
      <w:r w:rsidRPr="00573371">
        <w:rPr>
          <w:rFonts w:ascii="Tahoma" w:hAnsi="Tahoma" w:cs="Tahoma"/>
          <w:color w:val="000000"/>
          <w:sz w:val="18"/>
          <w:szCs w:val="18"/>
        </w:rPr>
        <w:t xml:space="preserve"> and supported by partnership</w:t>
      </w:r>
      <w:r w:rsidR="00320B85" w:rsidRPr="00573371">
        <w:rPr>
          <w:rFonts w:ascii="Tahoma" w:hAnsi="Tahoma" w:cs="Tahoma"/>
          <w:color w:val="000000"/>
          <w:sz w:val="18"/>
          <w:szCs w:val="18"/>
        </w:rPr>
        <w:t>s</w:t>
      </w:r>
      <w:r w:rsidRPr="00573371">
        <w:rPr>
          <w:rFonts w:ascii="Tahoma" w:hAnsi="Tahoma" w:cs="Tahoma"/>
          <w:color w:val="000000"/>
          <w:sz w:val="18"/>
          <w:szCs w:val="18"/>
        </w:rPr>
        <w:t xml:space="preserve"> between DFPS</w:t>
      </w:r>
      <w:r w:rsidR="003D3C40">
        <w:rPr>
          <w:rFonts w:ascii="Tahoma" w:hAnsi="Tahoma" w:cs="Tahoma"/>
          <w:color w:val="000000"/>
          <w:sz w:val="18"/>
          <w:szCs w:val="18"/>
        </w:rPr>
        <w:t>,</w:t>
      </w:r>
      <w:r w:rsidR="00FA081B" w:rsidRPr="00573371">
        <w:rPr>
          <w:rFonts w:ascii="Tahoma" w:hAnsi="Tahoma" w:cs="Tahoma"/>
          <w:color w:val="000000"/>
          <w:sz w:val="18"/>
          <w:szCs w:val="18"/>
        </w:rPr>
        <w:t xml:space="preserve"> their P</w:t>
      </w:r>
      <w:r w:rsidR="00EE5051" w:rsidRPr="00573371">
        <w:rPr>
          <w:rFonts w:ascii="Tahoma" w:hAnsi="Tahoma" w:cs="Tahoma"/>
          <w:color w:val="000000"/>
          <w:sz w:val="18"/>
          <w:szCs w:val="18"/>
        </w:rPr>
        <w:t>roviders</w:t>
      </w:r>
      <w:r w:rsidR="003D3C40">
        <w:rPr>
          <w:rFonts w:ascii="Tahoma" w:hAnsi="Tahoma" w:cs="Tahoma"/>
          <w:color w:val="000000"/>
          <w:sz w:val="18"/>
          <w:szCs w:val="18"/>
        </w:rPr>
        <w:t xml:space="preserve">, </w:t>
      </w:r>
      <w:r w:rsidR="00305FB3">
        <w:rPr>
          <w:rFonts w:ascii="Tahoma" w:hAnsi="Tahoma" w:cs="Tahoma"/>
          <w:color w:val="000000"/>
          <w:sz w:val="18"/>
          <w:szCs w:val="18"/>
        </w:rPr>
        <w:t>c</w:t>
      </w:r>
      <w:r w:rsidR="003D3C40">
        <w:rPr>
          <w:rFonts w:ascii="Tahoma" w:hAnsi="Tahoma" w:cs="Tahoma"/>
          <w:color w:val="000000"/>
          <w:sz w:val="18"/>
          <w:szCs w:val="18"/>
        </w:rPr>
        <w:t>ommunity partners</w:t>
      </w:r>
      <w:r w:rsidR="00F001D4" w:rsidRPr="00573371">
        <w:rPr>
          <w:rFonts w:ascii="Tahoma" w:hAnsi="Tahoma" w:cs="Tahoma"/>
          <w:color w:val="000000"/>
          <w:sz w:val="18"/>
          <w:szCs w:val="18"/>
        </w:rPr>
        <w:t xml:space="preserve"> and</w:t>
      </w:r>
      <w:r w:rsidRPr="00573371">
        <w:rPr>
          <w:rFonts w:ascii="Tahoma" w:hAnsi="Tahoma" w:cs="Tahoma"/>
          <w:color w:val="000000"/>
          <w:sz w:val="18"/>
          <w:szCs w:val="18"/>
        </w:rPr>
        <w:t xml:space="preserve"> the Texas Workforce Commission.</w:t>
      </w:r>
      <w:r w:rsidR="00EA42F0" w:rsidRPr="00573371">
        <w:rPr>
          <w:rFonts w:ascii="Tahoma" w:hAnsi="Tahoma" w:cs="Tahoma"/>
          <w:color w:val="000000"/>
          <w:sz w:val="18"/>
          <w:szCs w:val="18"/>
        </w:rPr>
        <w:t xml:space="preserve">  </w:t>
      </w:r>
      <w:r w:rsidR="003D3C40">
        <w:rPr>
          <w:rFonts w:ascii="Tahoma" w:hAnsi="Tahoma" w:cs="Tahoma"/>
          <w:color w:val="000000"/>
          <w:sz w:val="18"/>
          <w:szCs w:val="18"/>
        </w:rPr>
        <w:t xml:space="preserve">A list of these </w:t>
      </w:r>
      <w:r w:rsidR="00EA42F0" w:rsidRPr="00573371">
        <w:rPr>
          <w:rFonts w:ascii="Tahoma" w:hAnsi="Tahoma" w:cs="Tahoma"/>
          <w:color w:val="000000"/>
          <w:sz w:val="18"/>
          <w:szCs w:val="18"/>
        </w:rPr>
        <w:t xml:space="preserve">Centers </w:t>
      </w:r>
      <w:r w:rsidR="006E7595">
        <w:rPr>
          <w:rFonts w:ascii="Tahoma" w:hAnsi="Tahoma" w:cs="Tahoma"/>
          <w:color w:val="000000"/>
          <w:sz w:val="18"/>
          <w:szCs w:val="18"/>
        </w:rPr>
        <w:t>with</w:t>
      </w:r>
      <w:r w:rsidR="003D3C40">
        <w:rPr>
          <w:rFonts w:ascii="Tahoma" w:hAnsi="Tahoma" w:cs="Tahoma"/>
          <w:color w:val="000000"/>
          <w:sz w:val="18"/>
          <w:szCs w:val="18"/>
        </w:rPr>
        <w:t xml:space="preserve"> contact information is </w:t>
      </w:r>
      <w:r w:rsidR="00604314" w:rsidRPr="00573371">
        <w:rPr>
          <w:rFonts w:ascii="Tahoma" w:hAnsi="Tahoma" w:cs="Tahoma"/>
          <w:color w:val="000000"/>
          <w:sz w:val="18"/>
          <w:szCs w:val="18"/>
        </w:rPr>
        <w:t>a</w:t>
      </w:r>
      <w:r w:rsidR="008E2C45" w:rsidRPr="00573371">
        <w:rPr>
          <w:rFonts w:ascii="Tahoma" w:hAnsi="Tahoma" w:cs="Tahoma"/>
          <w:color w:val="000000"/>
          <w:sz w:val="18"/>
          <w:szCs w:val="18"/>
        </w:rPr>
        <w:t>vailable</w:t>
      </w:r>
      <w:r w:rsidR="00604314" w:rsidRPr="00573371">
        <w:rPr>
          <w:rFonts w:ascii="Tahoma" w:hAnsi="Tahoma" w:cs="Tahoma"/>
          <w:color w:val="000000"/>
          <w:sz w:val="18"/>
          <w:szCs w:val="18"/>
        </w:rPr>
        <w:t xml:space="preserve"> at:</w:t>
      </w:r>
      <w:r w:rsidR="00AA391F" w:rsidRPr="00AA391F">
        <w:t xml:space="preserve"> </w:t>
      </w:r>
      <w:hyperlink r:id="rId33" w:history="1">
        <w:r w:rsidR="008E2EF7" w:rsidRPr="00A145C7">
          <w:rPr>
            <w:rStyle w:val="Hyperlink"/>
            <w:rFonts w:ascii="Tahoma" w:hAnsi="Tahoma" w:cs="Tahoma"/>
            <w:b/>
            <w:sz w:val="18"/>
            <w:szCs w:val="18"/>
          </w:rPr>
          <w:t>Transition Centers</w:t>
        </w:r>
      </w:hyperlink>
      <w:r w:rsidR="00AA391F">
        <w:rPr>
          <w:rFonts w:ascii="Tahoma" w:hAnsi="Tahoma" w:cs="Tahoma"/>
          <w:color w:val="000000"/>
          <w:sz w:val="18"/>
          <w:szCs w:val="18"/>
        </w:rPr>
        <w:t xml:space="preserve"> </w:t>
      </w:r>
      <w:r w:rsidR="00604314" w:rsidRPr="00D27B32">
        <w:rPr>
          <w:rFonts w:ascii="Tahoma" w:hAnsi="Tahoma" w:cs="Tahoma"/>
          <w:color w:val="000000"/>
          <w:sz w:val="18"/>
          <w:szCs w:val="18"/>
        </w:rPr>
        <w:t xml:space="preserve">     </w:t>
      </w:r>
    </w:p>
    <w:p w:rsidR="00CB1B5F" w:rsidRPr="000D7749" w:rsidRDefault="00CB1B5F" w:rsidP="001F4B03">
      <w:pPr>
        <w:rPr>
          <w:rFonts w:ascii="Tahoma" w:hAnsi="Tahoma" w:cs="Tahoma"/>
          <w:sz w:val="18"/>
          <w:szCs w:val="18"/>
        </w:rPr>
      </w:pPr>
    </w:p>
    <w:p w:rsidR="00D4537F" w:rsidRPr="00573371" w:rsidRDefault="00D4537F" w:rsidP="00D4537F">
      <w:pPr>
        <w:rPr>
          <w:rFonts w:ascii="Tahoma" w:hAnsi="Tahoma" w:cs="Tahoma"/>
          <w:sz w:val="18"/>
          <w:szCs w:val="18"/>
        </w:rPr>
      </w:pPr>
      <w:r w:rsidRPr="00573371">
        <w:rPr>
          <w:rFonts w:ascii="Tahoma" w:hAnsi="Tahoma" w:cs="Tahoma"/>
          <w:b/>
          <w:sz w:val="18"/>
          <w:szCs w:val="18"/>
        </w:rPr>
        <w:t>Texas Workforce</w:t>
      </w:r>
      <w:r w:rsidR="004E77B1">
        <w:rPr>
          <w:rFonts w:ascii="Tahoma" w:hAnsi="Tahoma" w:cs="Tahoma"/>
          <w:b/>
          <w:sz w:val="18"/>
          <w:szCs w:val="18"/>
        </w:rPr>
        <w:t xml:space="preserve"> Commission/Local Workforce</w:t>
      </w:r>
      <w:r w:rsidRPr="00573371">
        <w:rPr>
          <w:rFonts w:ascii="Tahoma" w:hAnsi="Tahoma" w:cs="Tahoma"/>
          <w:b/>
          <w:sz w:val="18"/>
          <w:szCs w:val="18"/>
        </w:rPr>
        <w:t xml:space="preserve"> Boards Partnership</w:t>
      </w:r>
      <w:r w:rsidR="00C8329B">
        <w:rPr>
          <w:rFonts w:ascii="Tahoma" w:hAnsi="Tahoma" w:cs="Tahoma"/>
          <w:b/>
          <w:sz w:val="18"/>
          <w:szCs w:val="18"/>
        </w:rPr>
        <w:t>:</w:t>
      </w:r>
      <w:r w:rsidRPr="00573371">
        <w:rPr>
          <w:rFonts w:ascii="Tahoma" w:hAnsi="Tahoma" w:cs="Tahoma"/>
          <w:b/>
          <w:sz w:val="18"/>
          <w:szCs w:val="18"/>
        </w:rPr>
        <w:t xml:space="preserve"> </w:t>
      </w:r>
      <w:r w:rsidRPr="00573371">
        <w:rPr>
          <w:rFonts w:ascii="Tahoma" w:hAnsi="Tahoma" w:cs="Tahoma"/>
          <w:sz w:val="18"/>
          <w:szCs w:val="18"/>
        </w:rPr>
        <w:t>DFPS</w:t>
      </w:r>
      <w:r w:rsidR="000159B0">
        <w:rPr>
          <w:rFonts w:ascii="Tahoma" w:hAnsi="Tahoma" w:cs="Tahoma"/>
          <w:sz w:val="18"/>
          <w:szCs w:val="18"/>
        </w:rPr>
        <w:t xml:space="preserve"> regional offices</w:t>
      </w:r>
      <w:r w:rsidRPr="00573371">
        <w:rPr>
          <w:rFonts w:ascii="Tahoma" w:hAnsi="Tahoma" w:cs="Tahoma"/>
          <w:sz w:val="18"/>
          <w:szCs w:val="18"/>
        </w:rPr>
        <w:t xml:space="preserve"> and </w:t>
      </w:r>
      <w:r w:rsidR="000159B0">
        <w:rPr>
          <w:rFonts w:ascii="Tahoma" w:hAnsi="Tahoma" w:cs="Tahoma"/>
          <w:sz w:val="18"/>
          <w:szCs w:val="18"/>
        </w:rPr>
        <w:t xml:space="preserve">28 </w:t>
      </w:r>
      <w:r w:rsidR="00DA788E" w:rsidRPr="00573371">
        <w:rPr>
          <w:rFonts w:ascii="Tahoma" w:hAnsi="Tahoma" w:cs="Tahoma"/>
          <w:sz w:val="18"/>
          <w:szCs w:val="18"/>
        </w:rPr>
        <w:t>l</w:t>
      </w:r>
      <w:r w:rsidRPr="00573371">
        <w:rPr>
          <w:rFonts w:ascii="Tahoma" w:hAnsi="Tahoma" w:cs="Tahoma"/>
          <w:bCs/>
          <w:sz w:val="18"/>
          <w:szCs w:val="18"/>
        </w:rPr>
        <w:t>ocal Workforce Development Boards</w:t>
      </w:r>
      <w:r w:rsidRPr="00573371">
        <w:rPr>
          <w:rFonts w:ascii="Tahoma" w:hAnsi="Tahoma" w:cs="Tahoma"/>
          <w:sz w:val="18"/>
          <w:szCs w:val="18"/>
        </w:rPr>
        <w:t xml:space="preserve"> </w:t>
      </w:r>
      <w:r w:rsidR="000159B0">
        <w:rPr>
          <w:rFonts w:ascii="Tahoma" w:hAnsi="Tahoma" w:cs="Tahoma"/>
          <w:sz w:val="18"/>
          <w:szCs w:val="18"/>
        </w:rPr>
        <w:t xml:space="preserve">have </w:t>
      </w:r>
      <w:r w:rsidRPr="00573371">
        <w:rPr>
          <w:rFonts w:ascii="Tahoma" w:hAnsi="Tahoma" w:cs="Tahoma"/>
          <w:sz w:val="18"/>
          <w:szCs w:val="18"/>
        </w:rPr>
        <w:t>jointly develop</w:t>
      </w:r>
      <w:r w:rsidR="000159B0">
        <w:rPr>
          <w:rFonts w:ascii="Tahoma" w:hAnsi="Tahoma" w:cs="Tahoma"/>
          <w:sz w:val="18"/>
          <w:szCs w:val="18"/>
        </w:rPr>
        <w:t>ed</w:t>
      </w:r>
      <w:r w:rsidRPr="00573371">
        <w:rPr>
          <w:rFonts w:ascii="Tahoma" w:hAnsi="Tahoma" w:cs="Tahoma"/>
          <w:sz w:val="18"/>
          <w:szCs w:val="18"/>
        </w:rPr>
        <w:t xml:space="preserve"> </w:t>
      </w:r>
      <w:r w:rsidR="001A7994">
        <w:rPr>
          <w:rFonts w:ascii="Tahoma" w:hAnsi="Tahoma" w:cs="Tahoma"/>
          <w:sz w:val="18"/>
          <w:szCs w:val="18"/>
        </w:rPr>
        <w:t xml:space="preserve">and entered into </w:t>
      </w:r>
      <w:r w:rsidRPr="00573371">
        <w:rPr>
          <w:rFonts w:ascii="Tahoma" w:hAnsi="Tahoma" w:cs="Tahoma"/>
          <w:sz w:val="18"/>
          <w:szCs w:val="18"/>
        </w:rPr>
        <w:t>Memoranda of Understanding</w:t>
      </w:r>
      <w:r w:rsidR="000159B0">
        <w:rPr>
          <w:rFonts w:ascii="Tahoma" w:hAnsi="Tahoma" w:cs="Tahoma"/>
          <w:sz w:val="18"/>
          <w:szCs w:val="18"/>
        </w:rPr>
        <w:t>s</w:t>
      </w:r>
      <w:r w:rsidRPr="00573371">
        <w:rPr>
          <w:rFonts w:ascii="Tahoma" w:hAnsi="Tahoma" w:cs="Tahoma"/>
          <w:sz w:val="18"/>
          <w:szCs w:val="18"/>
        </w:rPr>
        <w:t xml:space="preserve"> (MOU) addressing the unique challenges facing current and </w:t>
      </w:r>
      <w:r w:rsidR="00E67BF6">
        <w:rPr>
          <w:rFonts w:ascii="Tahoma" w:hAnsi="Tahoma" w:cs="Tahoma"/>
          <w:sz w:val="18"/>
          <w:szCs w:val="18"/>
        </w:rPr>
        <w:t xml:space="preserve">former </w:t>
      </w:r>
      <w:r w:rsidRPr="00573371">
        <w:rPr>
          <w:rFonts w:ascii="Tahoma" w:hAnsi="Tahoma" w:cs="Tahoma"/>
          <w:sz w:val="18"/>
          <w:szCs w:val="18"/>
        </w:rPr>
        <w:t>foster youth transitioning to independent living</w:t>
      </w:r>
      <w:r w:rsidR="00B2600C">
        <w:rPr>
          <w:rFonts w:ascii="Tahoma" w:hAnsi="Tahoma" w:cs="Tahoma"/>
          <w:sz w:val="18"/>
          <w:szCs w:val="18"/>
        </w:rPr>
        <w:t>, including</w:t>
      </w:r>
      <w:r w:rsidR="000159B0">
        <w:rPr>
          <w:rFonts w:ascii="Tahoma" w:hAnsi="Tahoma" w:cs="Tahoma"/>
          <w:sz w:val="18"/>
          <w:szCs w:val="18"/>
        </w:rPr>
        <w:t xml:space="preserve"> improv</w:t>
      </w:r>
      <w:r w:rsidR="00B2600C">
        <w:rPr>
          <w:rFonts w:ascii="Tahoma" w:hAnsi="Tahoma" w:cs="Tahoma"/>
          <w:sz w:val="18"/>
          <w:szCs w:val="18"/>
        </w:rPr>
        <w:t>ing</w:t>
      </w:r>
      <w:r w:rsidR="000159B0">
        <w:rPr>
          <w:rFonts w:ascii="Tahoma" w:hAnsi="Tahoma" w:cs="Tahoma"/>
          <w:sz w:val="18"/>
          <w:szCs w:val="18"/>
        </w:rPr>
        <w:t xml:space="preserve"> employment outcomes</w:t>
      </w:r>
      <w:r w:rsidR="00E67BF6">
        <w:rPr>
          <w:rFonts w:ascii="Tahoma" w:hAnsi="Tahoma" w:cs="Tahoma"/>
          <w:sz w:val="18"/>
          <w:szCs w:val="18"/>
        </w:rPr>
        <w:t xml:space="preserve"> for these youth</w:t>
      </w:r>
      <w:r w:rsidR="000D7749">
        <w:rPr>
          <w:rFonts w:ascii="Tahoma" w:hAnsi="Tahoma" w:cs="Tahoma"/>
          <w:sz w:val="18"/>
          <w:szCs w:val="18"/>
        </w:rPr>
        <w:t>.  T</w:t>
      </w:r>
      <w:r w:rsidRPr="00573371">
        <w:rPr>
          <w:rFonts w:ascii="Tahoma" w:hAnsi="Tahoma" w:cs="Tahoma"/>
          <w:sz w:val="18"/>
          <w:szCs w:val="18"/>
        </w:rPr>
        <w:t>he purpose of the MOU relat</w:t>
      </w:r>
      <w:r w:rsidR="00B2600C">
        <w:rPr>
          <w:rFonts w:ascii="Tahoma" w:hAnsi="Tahoma" w:cs="Tahoma"/>
          <w:sz w:val="18"/>
          <w:szCs w:val="18"/>
        </w:rPr>
        <w:t>es</w:t>
      </w:r>
      <w:r w:rsidRPr="00573371">
        <w:rPr>
          <w:rFonts w:ascii="Tahoma" w:hAnsi="Tahoma" w:cs="Tahoma"/>
          <w:sz w:val="18"/>
          <w:szCs w:val="18"/>
        </w:rPr>
        <w:t xml:space="preserve"> to:</w:t>
      </w:r>
    </w:p>
    <w:p w:rsidR="00D4537F" w:rsidRPr="00573371" w:rsidRDefault="00D4537F" w:rsidP="00D4537F">
      <w:pPr>
        <w:numPr>
          <w:ilvl w:val="0"/>
          <w:numId w:val="5"/>
        </w:numPr>
        <w:rPr>
          <w:rFonts w:ascii="Tahoma" w:hAnsi="Tahoma" w:cs="Tahoma"/>
          <w:sz w:val="18"/>
          <w:szCs w:val="18"/>
        </w:rPr>
      </w:pPr>
      <w:r w:rsidRPr="00573371">
        <w:rPr>
          <w:rFonts w:ascii="Tahoma" w:hAnsi="Tahoma" w:cs="Tahoma"/>
          <w:sz w:val="18"/>
          <w:szCs w:val="18"/>
        </w:rPr>
        <w:t>Furthering the objectives of the DFPS Preparation for Adult Living (PAL) program;</w:t>
      </w:r>
    </w:p>
    <w:p w:rsidR="00D4537F" w:rsidRPr="00573371" w:rsidRDefault="00D4537F" w:rsidP="00D4537F">
      <w:pPr>
        <w:numPr>
          <w:ilvl w:val="0"/>
          <w:numId w:val="5"/>
        </w:numPr>
        <w:rPr>
          <w:rFonts w:ascii="Tahoma" w:hAnsi="Tahoma" w:cs="Tahoma"/>
          <w:sz w:val="18"/>
          <w:szCs w:val="18"/>
        </w:rPr>
      </w:pPr>
      <w:r w:rsidRPr="00573371">
        <w:rPr>
          <w:rFonts w:ascii="Tahoma" w:hAnsi="Tahoma" w:cs="Tahoma"/>
          <w:sz w:val="18"/>
          <w:szCs w:val="18"/>
        </w:rPr>
        <w:t>Ensuring services are</w:t>
      </w:r>
      <w:r w:rsidRPr="00573371">
        <w:rPr>
          <w:rFonts w:ascii="Tahoma" w:hAnsi="Tahoma" w:cs="Tahoma"/>
          <w:sz w:val="18"/>
          <w:szCs w:val="18"/>
          <w:u w:val="single"/>
        </w:rPr>
        <w:t xml:space="preserve"> prioritized</w:t>
      </w:r>
      <w:r w:rsidRPr="00573371">
        <w:rPr>
          <w:rFonts w:ascii="Tahoma" w:hAnsi="Tahoma" w:cs="Tahoma"/>
          <w:sz w:val="18"/>
          <w:szCs w:val="18"/>
        </w:rPr>
        <w:t xml:space="preserve"> and targeted to meet the needs of current and former foster youth; and</w:t>
      </w:r>
    </w:p>
    <w:p w:rsidR="00D4537F" w:rsidRDefault="00D4537F" w:rsidP="00D4537F">
      <w:pPr>
        <w:numPr>
          <w:ilvl w:val="0"/>
          <w:numId w:val="5"/>
        </w:numPr>
        <w:rPr>
          <w:rFonts w:ascii="Tahoma" w:hAnsi="Tahoma" w:cs="Tahoma"/>
          <w:sz w:val="18"/>
          <w:szCs w:val="18"/>
        </w:rPr>
      </w:pPr>
      <w:r w:rsidRPr="00573371">
        <w:rPr>
          <w:rFonts w:ascii="Tahoma" w:hAnsi="Tahoma" w:cs="Tahoma"/>
          <w:sz w:val="18"/>
          <w:szCs w:val="18"/>
        </w:rPr>
        <w:t>Making referrals, where feasible, for short term housing for foster youth who need housing</w:t>
      </w:r>
      <w:r w:rsidR="00305FB3">
        <w:rPr>
          <w:rFonts w:ascii="Tahoma" w:hAnsi="Tahoma" w:cs="Tahoma"/>
          <w:sz w:val="18"/>
          <w:szCs w:val="18"/>
        </w:rPr>
        <w:t>.</w:t>
      </w:r>
    </w:p>
    <w:p w:rsidR="00305FB3" w:rsidRPr="00352772" w:rsidRDefault="00305FB3" w:rsidP="00FC2DC4">
      <w:pPr>
        <w:rPr>
          <w:rFonts w:ascii="Tahoma" w:hAnsi="Tahoma" w:cs="Tahoma"/>
          <w:b/>
          <w:sz w:val="18"/>
          <w:szCs w:val="18"/>
        </w:rPr>
      </w:pPr>
      <w:r>
        <w:rPr>
          <w:rFonts w:ascii="Tahoma" w:hAnsi="Tahoma" w:cs="Tahoma"/>
          <w:sz w:val="18"/>
          <w:szCs w:val="18"/>
        </w:rPr>
        <w:t>DFPS staff, caregivers, and PAL contractors refer youth ages 16 and older to local Workforce Solutions offices</w:t>
      </w:r>
      <w:r w:rsidR="00F36C42">
        <w:rPr>
          <w:rFonts w:ascii="Tahoma" w:hAnsi="Tahoma" w:cs="Tahoma"/>
          <w:sz w:val="18"/>
          <w:szCs w:val="18"/>
        </w:rPr>
        <w:t xml:space="preserve"> for job search and readiness assistance, career exploration, and job placement services.  Each Board has designated a point of contact for staff and youth to access for assistance and services.  Additionally all youth and young adults are encouraged to register in the state job search system-</w:t>
      </w:r>
      <w:r w:rsidR="00C16541">
        <w:rPr>
          <w:rFonts w:ascii="Tahoma" w:hAnsi="Tahoma" w:cs="Tahoma"/>
          <w:sz w:val="18"/>
          <w:szCs w:val="18"/>
        </w:rPr>
        <w:t xml:space="preserve"> </w:t>
      </w:r>
      <w:hyperlink r:id="rId34" w:history="1">
        <w:r w:rsidR="00C16541" w:rsidRPr="00B41272">
          <w:rPr>
            <w:rStyle w:val="Hyperlink"/>
            <w:rFonts w:ascii="Tahoma" w:hAnsi="Tahoma" w:cs="Tahoma"/>
            <w:b/>
            <w:sz w:val="18"/>
            <w:szCs w:val="18"/>
          </w:rPr>
          <w:t>www.WorkInTexas.com</w:t>
        </w:r>
      </w:hyperlink>
      <w:r w:rsidR="00C16541">
        <w:rPr>
          <w:rFonts w:ascii="Tahoma" w:hAnsi="Tahoma" w:cs="Tahoma"/>
          <w:b/>
          <w:sz w:val="18"/>
          <w:szCs w:val="18"/>
        </w:rPr>
        <w:t xml:space="preserve">  </w:t>
      </w:r>
      <w:r w:rsidR="00F36C42">
        <w:rPr>
          <w:rFonts w:ascii="Tahoma" w:hAnsi="Tahoma" w:cs="Tahoma"/>
          <w:b/>
          <w:sz w:val="18"/>
          <w:szCs w:val="18"/>
        </w:rPr>
        <w:t xml:space="preserve"> </w:t>
      </w:r>
    </w:p>
    <w:p w:rsidR="00D4537F" w:rsidRPr="00573371" w:rsidRDefault="00D4537F" w:rsidP="001F4B03">
      <w:pPr>
        <w:rPr>
          <w:rFonts w:ascii="Tahoma" w:hAnsi="Tahoma" w:cs="Tahoma"/>
          <w:sz w:val="18"/>
          <w:szCs w:val="18"/>
        </w:rPr>
      </w:pPr>
    </w:p>
    <w:p w:rsidR="00D4537F" w:rsidRPr="00573371" w:rsidRDefault="00D4537F" w:rsidP="00D4537F">
      <w:pPr>
        <w:rPr>
          <w:rFonts w:ascii="Tahoma" w:hAnsi="Tahoma" w:cs="Tahoma"/>
          <w:sz w:val="18"/>
          <w:szCs w:val="18"/>
        </w:rPr>
      </w:pPr>
      <w:r w:rsidRPr="00573371">
        <w:rPr>
          <w:rFonts w:ascii="Tahoma" w:hAnsi="Tahoma" w:cs="Tahoma"/>
          <w:b/>
          <w:bCs/>
          <w:color w:val="000000"/>
          <w:sz w:val="18"/>
          <w:szCs w:val="18"/>
        </w:rPr>
        <w:t xml:space="preserve">National Youth </w:t>
      </w:r>
      <w:r w:rsidR="00201DEE">
        <w:rPr>
          <w:rFonts w:ascii="Tahoma" w:hAnsi="Tahoma" w:cs="Tahoma"/>
          <w:b/>
          <w:bCs/>
          <w:color w:val="000000"/>
          <w:sz w:val="18"/>
          <w:szCs w:val="18"/>
        </w:rPr>
        <w:t>i</w:t>
      </w:r>
      <w:r w:rsidRPr="00573371">
        <w:rPr>
          <w:rFonts w:ascii="Tahoma" w:hAnsi="Tahoma" w:cs="Tahoma"/>
          <w:b/>
          <w:bCs/>
          <w:color w:val="000000"/>
          <w:sz w:val="18"/>
          <w:szCs w:val="18"/>
        </w:rPr>
        <w:t>n Transition Data Base (NYTD)</w:t>
      </w:r>
      <w:r w:rsidR="00C8329B">
        <w:rPr>
          <w:rFonts w:ascii="Tahoma" w:hAnsi="Tahoma" w:cs="Tahoma"/>
          <w:b/>
          <w:bCs/>
          <w:color w:val="000000"/>
          <w:sz w:val="18"/>
          <w:szCs w:val="18"/>
        </w:rPr>
        <w:t>:</w:t>
      </w:r>
      <w:r w:rsidRPr="00573371">
        <w:rPr>
          <w:rFonts w:ascii="Tahoma" w:hAnsi="Tahoma" w:cs="Tahoma"/>
          <w:b/>
          <w:bCs/>
          <w:color w:val="000000"/>
          <w:sz w:val="18"/>
          <w:szCs w:val="18"/>
        </w:rPr>
        <w:t xml:space="preserve"> </w:t>
      </w:r>
      <w:r w:rsidRPr="00573371">
        <w:rPr>
          <w:rFonts w:ascii="Tahoma" w:hAnsi="Tahoma" w:cs="Tahoma"/>
          <w:bCs/>
          <w:color w:val="000000"/>
          <w:sz w:val="18"/>
          <w:szCs w:val="18"/>
        </w:rPr>
        <w:t>N</w:t>
      </w:r>
      <w:r w:rsidRPr="00573371">
        <w:rPr>
          <w:rFonts w:ascii="Tahoma" w:hAnsi="Tahoma" w:cs="Tahoma"/>
          <w:color w:val="000000"/>
          <w:sz w:val="18"/>
          <w:szCs w:val="18"/>
        </w:rPr>
        <w:t>YTD is a data collection system created to track independent living services and</w:t>
      </w:r>
      <w:r w:rsidR="003B6490">
        <w:rPr>
          <w:rFonts w:ascii="Tahoma" w:hAnsi="Tahoma" w:cs="Tahoma"/>
          <w:color w:val="000000"/>
          <w:sz w:val="18"/>
          <w:szCs w:val="18"/>
        </w:rPr>
        <w:t xml:space="preserve"> to</w:t>
      </w:r>
      <w:r w:rsidRPr="00573371">
        <w:rPr>
          <w:rFonts w:ascii="Tahoma" w:hAnsi="Tahoma" w:cs="Tahoma"/>
          <w:color w:val="000000"/>
          <w:sz w:val="18"/>
          <w:szCs w:val="18"/>
        </w:rPr>
        <w:t xml:space="preserve"> learn how successful states are in preparing youth to move from state care into adulthood. Texas </w:t>
      </w:r>
      <w:r w:rsidR="008B4FC8" w:rsidRPr="00573371">
        <w:rPr>
          <w:rFonts w:ascii="Tahoma" w:hAnsi="Tahoma" w:cs="Tahoma"/>
          <w:color w:val="000000"/>
          <w:sz w:val="18"/>
          <w:szCs w:val="18"/>
        </w:rPr>
        <w:t>will survey</w:t>
      </w:r>
      <w:r w:rsidRPr="00573371">
        <w:rPr>
          <w:rFonts w:ascii="Tahoma" w:hAnsi="Tahoma" w:cs="Tahoma"/>
          <w:color w:val="000000"/>
          <w:sz w:val="18"/>
          <w:szCs w:val="18"/>
        </w:rPr>
        <w:t xml:space="preserve"> youth in foster care when they turn age 17 and will conduct follow-up surveys of some of these same youth at age 19 and again at age 21.   From October 1, 201</w:t>
      </w:r>
      <w:r w:rsidR="00E24352">
        <w:rPr>
          <w:rFonts w:ascii="Tahoma" w:hAnsi="Tahoma" w:cs="Tahoma"/>
          <w:color w:val="000000"/>
          <w:sz w:val="18"/>
          <w:szCs w:val="18"/>
        </w:rPr>
        <w:t>2</w:t>
      </w:r>
      <w:r w:rsidRPr="00573371">
        <w:rPr>
          <w:rFonts w:ascii="Tahoma" w:hAnsi="Tahoma" w:cs="Tahoma"/>
          <w:color w:val="000000"/>
          <w:sz w:val="18"/>
          <w:szCs w:val="18"/>
        </w:rPr>
        <w:t xml:space="preserve"> through September 30, 201</w:t>
      </w:r>
      <w:r w:rsidR="00E24352">
        <w:rPr>
          <w:rFonts w:ascii="Tahoma" w:hAnsi="Tahoma" w:cs="Tahoma"/>
          <w:color w:val="000000"/>
          <w:sz w:val="18"/>
          <w:szCs w:val="18"/>
        </w:rPr>
        <w:t>3, a follow up survey w</w:t>
      </w:r>
      <w:r w:rsidR="008E2EF7">
        <w:rPr>
          <w:rFonts w:ascii="Tahoma" w:hAnsi="Tahoma" w:cs="Tahoma"/>
          <w:color w:val="000000"/>
          <w:sz w:val="18"/>
          <w:szCs w:val="18"/>
        </w:rPr>
        <w:t>as</w:t>
      </w:r>
      <w:r w:rsidR="00E24352">
        <w:rPr>
          <w:rFonts w:ascii="Tahoma" w:hAnsi="Tahoma" w:cs="Tahoma"/>
          <w:color w:val="000000"/>
          <w:sz w:val="18"/>
          <w:szCs w:val="18"/>
        </w:rPr>
        <w:t xml:space="preserve"> conducted on some of the 19 year olds who were surveyed when they were age 17</w:t>
      </w:r>
      <w:r w:rsidRPr="00573371">
        <w:rPr>
          <w:rFonts w:ascii="Tahoma" w:hAnsi="Tahoma" w:cs="Tahoma"/>
          <w:color w:val="000000"/>
          <w:sz w:val="18"/>
          <w:szCs w:val="18"/>
        </w:rPr>
        <w:t xml:space="preserve">. </w:t>
      </w:r>
    </w:p>
    <w:p w:rsidR="00D4537F" w:rsidRPr="00573371" w:rsidRDefault="00D4537F" w:rsidP="001F4B03">
      <w:pPr>
        <w:rPr>
          <w:rFonts w:ascii="Tahoma" w:hAnsi="Tahoma" w:cs="Tahoma"/>
          <w:sz w:val="18"/>
          <w:szCs w:val="18"/>
        </w:rPr>
      </w:pPr>
    </w:p>
    <w:p w:rsidR="00DA6449" w:rsidRPr="00573371" w:rsidRDefault="00DA6449" w:rsidP="00DA6449">
      <w:pPr>
        <w:rPr>
          <w:rFonts w:ascii="Tahoma" w:hAnsi="Tahoma" w:cs="Tahoma"/>
          <w:sz w:val="18"/>
          <w:szCs w:val="18"/>
        </w:rPr>
      </w:pPr>
      <w:r w:rsidRPr="00573371">
        <w:rPr>
          <w:rFonts w:ascii="Tahoma" w:hAnsi="Tahoma" w:cs="Tahoma"/>
          <w:b/>
          <w:bCs/>
          <w:sz w:val="18"/>
          <w:szCs w:val="18"/>
        </w:rPr>
        <w:t>Youth Specialists (alumni of foster care)</w:t>
      </w:r>
      <w:r w:rsidRPr="00573371">
        <w:rPr>
          <w:rFonts w:ascii="Tahoma" w:hAnsi="Tahoma" w:cs="Tahoma"/>
          <w:sz w:val="18"/>
          <w:szCs w:val="18"/>
        </w:rPr>
        <w:t xml:space="preserve"> </w:t>
      </w:r>
      <w:r w:rsidR="00C36191">
        <w:rPr>
          <w:rFonts w:ascii="Tahoma" w:hAnsi="Tahoma" w:cs="Tahoma"/>
          <w:sz w:val="18"/>
          <w:szCs w:val="18"/>
        </w:rPr>
        <w:t>are</w:t>
      </w:r>
      <w:r w:rsidRPr="00573371">
        <w:rPr>
          <w:rFonts w:ascii="Tahoma" w:hAnsi="Tahoma" w:cs="Tahoma"/>
          <w:bCs/>
          <w:sz w:val="18"/>
          <w:szCs w:val="18"/>
        </w:rPr>
        <w:t xml:space="preserve"> hired as full time employees</w:t>
      </w:r>
      <w:r w:rsidRPr="00573371">
        <w:rPr>
          <w:rFonts w:ascii="Tahoma" w:hAnsi="Tahoma" w:cs="Tahoma"/>
          <w:sz w:val="18"/>
          <w:szCs w:val="18"/>
        </w:rPr>
        <w:t xml:space="preserve"> in each </w:t>
      </w:r>
      <w:r w:rsidR="00C36191">
        <w:rPr>
          <w:rFonts w:ascii="Tahoma" w:hAnsi="Tahoma" w:cs="Tahoma"/>
          <w:sz w:val="18"/>
          <w:szCs w:val="18"/>
        </w:rPr>
        <w:t xml:space="preserve">DFPS </w:t>
      </w:r>
      <w:r w:rsidRPr="00573371">
        <w:rPr>
          <w:rFonts w:ascii="Tahoma" w:hAnsi="Tahoma" w:cs="Tahoma"/>
          <w:sz w:val="18"/>
          <w:szCs w:val="18"/>
        </w:rPr>
        <w:t xml:space="preserve">region. Youth Specialists and their supervisors play a key role in the development and support of </w:t>
      </w:r>
      <w:r w:rsidR="000159B0">
        <w:rPr>
          <w:rFonts w:ascii="Tahoma" w:hAnsi="Tahoma" w:cs="Tahoma"/>
          <w:sz w:val="18"/>
          <w:szCs w:val="18"/>
        </w:rPr>
        <w:t>Y</w:t>
      </w:r>
      <w:r w:rsidRPr="00573371">
        <w:rPr>
          <w:rFonts w:ascii="Tahoma" w:hAnsi="Tahoma" w:cs="Tahoma"/>
          <w:sz w:val="18"/>
          <w:szCs w:val="18"/>
        </w:rPr>
        <w:t>outh</w:t>
      </w:r>
      <w:r w:rsidR="000159B0">
        <w:rPr>
          <w:rFonts w:ascii="Tahoma" w:hAnsi="Tahoma" w:cs="Tahoma"/>
          <w:sz w:val="18"/>
          <w:szCs w:val="18"/>
        </w:rPr>
        <w:t xml:space="preserve"> L</w:t>
      </w:r>
      <w:r w:rsidRPr="00573371">
        <w:rPr>
          <w:rFonts w:ascii="Tahoma" w:hAnsi="Tahoma" w:cs="Tahoma"/>
          <w:sz w:val="18"/>
          <w:szCs w:val="18"/>
        </w:rPr>
        <w:t xml:space="preserve">eadership </w:t>
      </w:r>
      <w:r w:rsidR="000159B0">
        <w:rPr>
          <w:rFonts w:ascii="Tahoma" w:hAnsi="Tahoma" w:cs="Tahoma"/>
          <w:sz w:val="18"/>
          <w:szCs w:val="18"/>
        </w:rPr>
        <w:t>C</w:t>
      </w:r>
      <w:r w:rsidRPr="00573371">
        <w:rPr>
          <w:rFonts w:ascii="Tahoma" w:hAnsi="Tahoma" w:cs="Tahoma"/>
          <w:sz w:val="18"/>
          <w:szCs w:val="18"/>
        </w:rPr>
        <w:t>ouncils</w:t>
      </w:r>
      <w:r w:rsidR="009B28E8">
        <w:rPr>
          <w:rFonts w:ascii="Tahoma" w:hAnsi="Tahoma" w:cs="Tahoma"/>
          <w:sz w:val="18"/>
          <w:szCs w:val="18"/>
        </w:rPr>
        <w:t>, ensur</w:t>
      </w:r>
      <w:r w:rsidR="00645D61">
        <w:rPr>
          <w:rFonts w:ascii="Tahoma" w:hAnsi="Tahoma" w:cs="Tahoma"/>
          <w:sz w:val="18"/>
          <w:szCs w:val="18"/>
        </w:rPr>
        <w:t>e</w:t>
      </w:r>
      <w:r w:rsidR="009B28E8">
        <w:rPr>
          <w:rFonts w:ascii="Tahoma" w:hAnsi="Tahoma" w:cs="Tahoma"/>
          <w:sz w:val="18"/>
          <w:szCs w:val="18"/>
        </w:rPr>
        <w:t xml:space="preserve"> that </w:t>
      </w:r>
      <w:r w:rsidR="00645D61">
        <w:rPr>
          <w:rFonts w:ascii="Tahoma" w:hAnsi="Tahoma" w:cs="Tahoma"/>
          <w:sz w:val="18"/>
          <w:szCs w:val="18"/>
        </w:rPr>
        <w:t xml:space="preserve">the voices of </w:t>
      </w:r>
      <w:r w:rsidR="009B28E8">
        <w:rPr>
          <w:rFonts w:ascii="Tahoma" w:hAnsi="Tahoma" w:cs="Tahoma"/>
          <w:sz w:val="18"/>
          <w:szCs w:val="18"/>
        </w:rPr>
        <w:t xml:space="preserve">foster youth are heard, and </w:t>
      </w:r>
      <w:r w:rsidR="00645D61">
        <w:rPr>
          <w:rFonts w:ascii="Tahoma" w:hAnsi="Tahoma" w:cs="Tahoma"/>
          <w:sz w:val="18"/>
          <w:szCs w:val="18"/>
        </w:rPr>
        <w:t>engage</w:t>
      </w:r>
      <w:r w:rsidR="009B28E8">
        <w:rPr>
          <w:rFonts w:ascii="Tahoma" w:hAnsi="Tahoma" w:cs="Tahoma"/>
          <w:sz w:val="18"/>
          <w:szCs w:val="18"/>
        </w:rPr>
        <w:t xml:space="preserve"> foster youth in advocating activ</w:t>
      </w:r>
      <w:r w:rsidR="00A5013C">
        <w:rPr>
          <w:rFonts w:ascii="Tahoma" w:hAnsi="Tahoma" w:cs="Tahoma"/>
          <w:sz w:val="18"/>
          <w:szCs w:val="18"/>
        </w:rPr>
        <w:t>i</w:t>
      </w:r>
      <w:r w:rsidR="009B28E8">
        <w:rPr>
          <w:rFonts w:ascii="Tahoma" w:hAnsi="Tahoma" w:cs="Tahoma"/>
          <w:sz w:val="18"/>
          <w:szCs w:val="18"/>
        </w:rPr>
        <w:t>ties</w:t>
      </w:r>
      <w:r w:rsidRPr="00573371">
        <w:rPr>
          <w:rFonts w:ascii="Tahoma" w:hAnsi="Tahoma" w:cs="Tahoma"/>
          <w:sz w:val="18"/>
          <w:szCs w:val="18"/>
        </w:rPr>
        <w:t>. Youth specialists also serve to help strengthen</w:t>
      </w:r>
      <w:r w:rsidR="000D7749">
        <w:rPr>
          <w:rFonts w:ascii="Tahoma" w:hAnsi="Tahoma" w:cs="Tahoma"/>
          <w:sz w:val="18"/>
          <w:szCs w:val="18"/>
        </w:rPr>
        <w:t xml:space="preserve"> and support</w:t>
      </w:r>
      <w:r w:rsidRPr="00573371">
        <w:rPr>
          <w:rFonts w:ascii="Tahoma" w:hAnsi="Tahoma" w:cs="Tahoma"/>
          <w:sz w:val="18"/>
          <w:szCs w:val="18"/>
        </w:rPr>
        <w:t xml:space="preserve"> </w:t>
      </w:r>
      <w:r w:rsidR="00FA081B" w:rsidRPr="00573371">
        <w:rPr>
          <w:rFonts w:ascii="Tahoma" w:hAnsi="Tahoma" w:cs="Tahoma"/>
          <w:sz w:val="18"/>
          <w:szCs w:val="18"/>
        </w:rPr>
        <w:t>CPS</w:t>
      </w:r>
      <w:r w:rsidRPr="00573371">
        <w:rPr>
          <w:rFonts w:ascii="Tahoma" w:hAnsi="Tahoma" w:cs="Tahoma"/>
          <w:sz w:val="18"/>
          <w:szCs w:val="18"/>
        </w:rPr>
        <w:t xml:space="preserve"> casework by informing</w:t>
      </w:r>
      <w:r w:rsidR="00FA081B" w:rsidRPr="00573371">
        <w:rPr>
          <w:rFonts w:ascii="Tahoma" w:hAnsi="Tahoma" w:cs="Tahoma"/>
          <w:sz w:val="18"/>
          <w:szCs w:val="18"/>
        </w:rPr>
        <w:t xml:space="preserve"> DFPS of</w:t>
      </w:r>
      <w:r w:rsidRPr="00573371">
        <w:rPr>
          <w:rFonts w:ascii="Tahoma" w:hAnsi="Tahoma" w:cs="Tahoma"/>
          <w:sz w:val="18"/>
          <w:szCs w:val="18"/>
        </w:rPr>
        <w:t xml:space="preserve"> </w:t>
      </w:r>
      <w:r w:rsidR="00FA081B" w:rsidRPr="00573371">
        <w:rPr>
          <w:rFonts w:ascii="Tahoma" w:hAnsi="Tahoma" w:cs="Tahoma"/>
          <w:sz w:val="18"/>
          <w:szCs w:val="18"/>
        </w:rPr>
        <w:t xml:space="preserve">initiatives and activities affecting </w:t>
      </w:r>
      <w:r w:rsidRPr="00573371">
        <w:rPr>
          <w:rFonts w:ascii="Tahoma" w:hAnsi="Tahoma" w:cs="Tahoma"/>
          <w:sz w:val="18"/>
          <w:szCs w:val="18"/>
        </w:rPr>
        <w:t xml:space="preserve">policy and practice. </w:t>
      </w:r>
      <w:r w:rsidR="00F36C42">
        <w:rPr>
          <w:rFonts w:ascii="Tahoma" w:hAnsi="Tahoma" w:cs="Tahoma"/>
          <w:sz w:val="18"/>
          <w:szCs w:val="18"/>
        </w:rPr>
        <w:t xml:space="preserve"> A list of regional Youth Specialists is available at</w:t>
      </w:r>
      <w:r w:rsidR="008E2EF7">
        <w:rPr>
          <w:rFonts w:ascii="Tahoma" w:hAnsi="Tahoma" w:cs="Tahoma"/>
          <w:sz w:val="18"/>
          <w:szCs w:val="18"/>
        </w:rPr>
        <w:t xml:space="preserve"> </w:t>
      </w:r>
      <w:hyperlink r:id="rId35" w:history="1">
        <w:r w:rsidR="008E2EF7">
          <w:rPr>
            <w:rStyle w:val="Hyperlink"/>
            <w:rFonts w:ascii="Tahoma" w:hAnsi="Tahoma" w:cs="Tahoma"/>
            <w:b/>
            <w:sz w:val="18"/>
            <w:szCs w:val="18"/>
          </w:rPr>
          <w:t>Regional Youth Specialists</w:t>
        </w:r>
      </w:hyperlink>
      <w:r w:rsidR="00F36C42">
        <w:rPr>
          <w:rFonts w:ascii="Tahoma" w:hAnsi="Tahoma" w:cs="Tahoma"/>
          <w:sz w:val="18"/>
          <w:szCs w:val="18"/>
        </w:rPr>
        <w:t xml:space="preserve"> </w:t>
      </w:r>
    </w:p>
    <w:p w:rsidR="00D4537F" w:rsidRPr="00573371" w:rsidRDefault="00D4537F" w:rsidP="00DA6449">
      <w:pPr>
        <w:ind w:left="-90" w:right="-90"/>
        <w:rPr>
          <w:rFonts w:ascii="Tahoma" w:hAnsi="Tahoma" w:cs="Tahoma"/>
          <w:b/>
          <w:sz w:val="18"/>
          <w:szCs w:val="18"/>
        </w:rPr>
      </w:pPr>
    </w:p>
    <w:p w:rsidR="0050105D" w:rsidRDefault="00DA6449" w:rsidP="008B4FC8">
      <w:pPr>
        <w:ind w:right="-90"/>
        <w:rPr>
          <w:rFonts w:ascii="Tahoma" w:hAnsi="Tahoma" w:cs="Tahoma"/>
          <w:sz w:val="18"/>
          <w:szCs w:val="18"/>
        </w:rPr>
      </w:pPr>
      <w:r w:rsidRPr="00573371">
        <w:rPr>
          <w:rFonts w:ascii="Tahoma" w:hAnsi="Tahoma" w:cs="Tahoma"/>
          <w:b/>
          <w:sz w:val="18"/>
          <w:szCs w:val="18"/>
        </w:rPr>
        <w:t xml:space="preserve">Employment Preference to </w:t>
      </w:r>
      <w:r w:rsidR="00E40096" w:rsidRPr="00573371">
        <w:rPr>
          <w:rFonts w:ascii="Tahoma" w:hAnsi="Tahoma" w:cs="Tahoma"/>
          <w:b/>
          <w:sz w:val="18"/>
          <w:szCs w:val="18"/>
        </w:rPr>
        <w:t>F</w:t>
      </w:r>
      <w:r w:rsidRPr="00573371">
        <w:rPr>
          <w:rFonts w:ascii="Tahoma" w:hAnsi="Tahoma" w:cs="Tahoma"/>
          <w:b/>
          <w:sz w:val="18"/>
          <w:szCs w:val="18"/>
        </w:rPr>
        <w:t xml:space="preserve">ormer </w:t>
      </w:r>
      <w:r w:rsidR="00E40096" w:rsidRPr="00573371">
        <w:rPr>
          <w:rFonts w:ascii="Tahoma" w:hAnsi="Tahoma" w:cs="Tahoma"/>
          <w:b/>
          <w:sz w:val="18"/>
          <w:szCs w:val="18"/>
        </w:rPr>
        <w:t>F</w:t>
      </w:r>
      <w:r w:rsidRPr="00573371">
        <w:rPr>
          <w:rFonts w:ascii="Tahoma" w:hAnsi="Tahoma" w:cs="Tahoma"/>
          <w:b/>
          <w:sz w:val="18"/>
          <w:szCs w:val="18"/>
        </w:rPr>
        <w:t xml:space="preserve">oster </w:t>
      </w:r>
      <w:r w:rsidR="00E40096" w:rsidRPr="00573371">
        <w:rPr>
          <w:rFonts w:ascii="Tahoma" w:hAnsi="Tahoma" w:cs="Tahoma"/>
          <w:b/>
          <w:sz w:val="18"/>
          <w:szCs w:val="18"/>
        </w:rPr>
        <w:t>Y</w:t>
      </w:r>
      <w:r w:rsidRPr="00573371">
        <w:rPr>
          <w:rFonts w:ascii="Tahoma" w:hAnsi="Tahoma" w:cs="Tahoma"/>
          <w:b/>
          <w:sz w:val="18"/>
          <w:szCs w:val="18"/>
        </w:rPr>
        <w:t>outh</w:t>
      </w:r>
      <w:r w:rsidR="009B28E8">
        <w:rPr>
          <w:rFonts w:ascii="Tahoma" w:hAnsi="Tahoma" w:cs="Tahoma"/>
          <w:b/>
          <w:sz w:val="18"/>
          <w:szCs w:val="18"/>
        </w:rPr>
        <w:t>-</w:t>
      </w:r>
      <w:r w:rsidR="00E40096" w:rsidRPr="00573371">
        <w:rPr>
          <w:rFonts w:ascii="Tahoma" w:hAnsi="Tahoma" w:cs="Tahoma"/>
          <w:b/>
          <w:sz w:val="18"/>
          <w:szCs w:val="18"/>
        </w:rPr>
        <w:t xml:space="preserve"> </w:t>
      </w:r>
      <w:r w:rsidR="008B4FC8" w:rsidRPr="00573371">
        <w:rPr>
          <w:rFonts w:ascii="Tahoma" w:hAnsi="Tahoma" w:cs="Tahoma"/>
          <w:sz w:val="18"/>
          <w:szCs w:val="18"/>
        </w:rPr>
        <w:t xml:space="preserve">Texas </w:t>
      </w:r>
      <w:r w:rsidRPr="00573371">
        <w:rPr>
          <w:rFonts w:ascii="Tahoma" w:hAnsi="Tahoma" w:cs="Tahoma"/>
          <w:sz w:val="18"/>
          <w:szCs w:val="18"/>
        </w:rPr>
        <w:t>Government Code 672</w:t>
      </w:r>
      <w:r w:rsidR="008B4FC8" w:rsidRPr="00573371">
        <w:rPr>
          <w:rFonts w:ascii="Tahoma" w:hAnsi="Tahoma" w:cs="Tahoma"/>
          <w:sz w:val="18"/>
          <w:szCs w:val="18"/>
        </w:rPr>
        <w:t>.002</w:t>
      </w:r>
      <w:r w:rsidRPr="00573371">
        <w:rPr>
          <w:rFonts w:ascii="Tahoma" w:hAnsi="Tahoma" w:cs="Tahoma"/>
          <w:sz w:val="18"/>
          <w:szCs w:val="18"/>
        </w:rPr>
        <w:t xml:space="preserve"> </w:t>
      </w:r>
      <w:r w:rsidR="008B4FC8" w:rsidRPr="00573371">
        <w:rPr>
          <w:rFonts w:ascii="Tahoma" w:hAnsi="Tahoma" w:cs="Tahoma"/>
          <w:sz w:val="18"/>
          <w:szCs w:val="18"/>
        </w:rPr>
        <w:t xml:space="preserve">(2009) </w:t>
      </w:r>
      <w:r w:rsidRPr="00573371">
        <w:rPr>
          <w:rFonts w:ascii="Tahoma" w:hAnsi="Tahoma" w:cs="Tahoma"/>
          <w:sz w:val="18"/>
          <w:szCs w:val="18"/>
        </w:rPr>
        <w:t>requi</w:t>
      </w:r>
      <w:r w:rsidR="008B4FC8" w:rsidRPr="00573371">
        <w:rPr>
          <w:rFonts w:ascii="Tahoma" w:hAnsi="Tahoma" w:cs="Tahoma"/>
          <w:sz w:val="18"/>
          <w:szCs w:val="18"/>
        </w:rPr>
        <w:t>res</w:t>
      </w:r>
      <w:r w:rsidRPr="00573371">
        <w:rPr>
          <w:rFonts w:ascii="Tahoma" w:hAnsi="Tahoma" w:cs="Tahoma"/>
          <w:sz w:val="18"/>
          <w:szCs w:val="18"/>
        </w:rPr>
        <w:t xml:space="preserve"> state agencies to give an employment preference to former foster</w:t>
      </w:r>
      <w:r w:rsidRPr="00573371">
        <w:rPr>
          <w:rFonts w:ascii="Tahoma" w:hAnsi="Tahoma" w:cs="Tahoma"/>
          <w:b/>
          <w:sz w:val="18"/>
          <w:szCs w:val="18"/>
        </w:rPr>
        <w:t xml:space="preserve"> </w:t>
      </w:r>
      <w:r w:rsidRPr="00573371">
        <w:rPr>
          <w:rFonts w:ascii="Tahoma" w:hAnsi="Tahoma" w:cs="Tahoma"/>
          <w:sz w:val="18"/>
          <w:szCs w:val="18"/>
        </w:rPr>
        <w:t xml:space="preserve">youth who were in the permanent managing conservatorship of </w:t>
      </w:r>
      <w:r w:rsidR="008B4FC8" w:rsidRPr="00573371">
        <w:rPr>
          <w:rFonts w:ascii="Tahoma" w:hAnsi="Tahoma" w:cs="Tahoma"/>
          <w:sz w:val="18"/>
          <w:szCs w:val="18"/>
        </w:rPr>
        <w:t>DFPS</w:t>
      </w:r>
      <w:r w:rsidRPr="00573371">
        <w:rPr>
          <w:rFonts w:ascii="Tahoma" w:hAnsi="Tahoma" w:cs="Tahoma"/>
          <w:sz w:val="18"/>
          <w:szCs w:val="18"/>
        </w:rPr>
        <w:t xml:space="preserve"> on the day preceding the </w:t>
      </w:r>
      <w:r w:rsidR="00E24352">
        <w:rPr>
          <w:rFonts w:ascii="Tahoma" w:hAnsi="Tahoma" w:cs="Tahoma"/>
          <w:sz w:val="18"/>
          <w:szCs w:val="18"/>
        </w:rPr>
        <w:t>young adult’s</w:t>
      </w:r>
      <w:r w:rsidRPr="00573371">
        <w:rPr>
          <w:rFonts w:ascii="Tahoma" w:hAnsi="Tahoma" w:cs="Tahoma"/>
          <w:sz w:val="18"/>
          <w:szCs w:val="18"/>
        </w:rPr>
        <w:t xml:space="preserve"> 18</w:t>
      </w:r>
      <w:r w:rsidRPr="00573371">
        <w:rPr>
          <w:rFonts w:ascii="Tahoma" w:hAnsi="Tahoma" w:cs="Tahoma"/>
          <w:sz w:val="18"/>
          <w:szCs w:val="18"/>
          <w:vertAlign w:val="superscript"/>
        </w:rPr>
        <w:t>th</w:t>
      </w:r>
      <w:r w:rsidRPr="00573371">
        <w:rPr>
          <w:rFonts w:ascii="Tahoma" w:hAnsi="Tahoma" w:cs="Tahoma"/>
          <w:sz w:val="18"/>
          <w:szCs w:val="18"/>
        </w:rPr>
        <w:t xml:space="preserve"> birthday over other applicants for the same position who do not have a greater qualification.  An individual is entitled to an employment preference only if the </w:t>
      </w:r>
      <w:r w:rsidR="00E24352">
        <w:rPr>
          <w:rFonts w:ascii="Tahoma" w:hAnsi="Tahoma" w:cs="Tahoma"/>
          <w:sz w:val="18"/>
          <w:szCs w:val="18"/>
        </w:rPr>
        <w:t>young adult</w:t>
      </w:r>
      <w:r w:rsidRPr="00573371">
        <w:rPr>
          <w:rFonts w:ascii="Tahoma" w:hAnsi="Tahoma" w:cs="Tahoma"/>
          <w:sz w:val="18"/>
          <w:szCs w:val="18"/>
        </w:rPr>
        <w:t xml:space="preserve"> is 25 years of age or younger (day before turning 26).</w:t>
      </w:r>
      <w:r w:rsidR="00E24352">
        <w:rPr>
          <w:rFonts w:ascii="Tahoma" w:hAnsi="Tahoma" w:cs="Tahoma"/>
          <w:sz w:val="18"/>
          <w:szCs w:val="18"/>
        </w:rPr>
        <w:t xml:space="preserve">  PAL </w:t>
      </w:r>
      <w:proofErr w:type="gramStart"/>
      <w:r w:rsidR="00E24352">
        <w:rPr>
          <w:rFonts w:ascii="Tahoma" w:hAnsi="Tahoma" w:cs="Tahoma"/>
          <w:sz w:val="18"/>
          <w:szCs w:val="18"/>
        </w:rPr>
        <w:t xml:space="preserve">staff </w:t>
      </w:r>
      <w:r w:rsidR="00BF1470">
        <w:rPr>
          <w:rFonts w:ascii="Tahoma" w:hAnsi="Tahoma" w:cs="Tahoma"/>
          <w:sz w:val="18"/>
          <w:szCs w:val="18"/>
        </w:rPr>
        <w:t>provide</w:t>
      </w:r>
      <w:proofErr w:type="gramEnd"/>
      <w:r w:rsidR="00BF1470">
        <w:rPr>
          <w:rFonts w:ascii="Tahoma" w:hAnsi="Tahoma" w:cs="Tahoma"/>
          <w:sz w:val="18"/>
          <w:szCs w:val="18"/>
        </w:rPr>
        <w:t xml:space="preserve"> </w:t>
      </w:r>
      <w:r w:rsidR="00E24352">
        <w:rPr>
          <w:rFonts w:ascii="Tahoma" w:hAnsi="Tahoma" w:cs="Tahoma"/>
          <w:sz w:val="18"/>
          <w:szCs w:val="18"/>
        </w:rPr>
        <w:t xml:space="preserve">the employment preference letter to </w:t>
      </w:r>
      <w:r w:rsidR="00CD03E4">
        <w:rPr>
          <w:rFonts w:ascii="Tahoma" w:hAnsi="Tahoma" w:cs="Tahoma"/>
          <w:sz w:val="18"/>
          <w:szCs w:val="18"/>
        </w:rPr>
        <w:t xml:space="preserve">eligible young adults when they turn 18 or upon request.  </w:t>
      </w:r>
    </w:p>
    <w:p w:rsidR="001A36AA" w:rsidRDefault="001A36AA" w:rsidP="008B4FC8">
      <w:pPr>
        <w:ind w:right="-90"/>
        <w:rPr>
          <w:rFonts w:ascii="Tahoma" w:hAnsi="Tahoma" w:cs="Tahoma"/>
          <w:sz w:val="18"/>
          <w:szCs w:val="18"/>
        </w:rPr>
      </w:pPr>
    </w:p>
    <w:p w:rsidR="001A36AA" w:rsidRPr="001A36AA" w:rsidRDefault="001A36AA" w:rsidP="001A36AA">
      <w:pPr>
        <w:pStyle w:val="bodytextdfps"/>
        <w:spacing w:before="0"/>
        <w:ind w:left="0"/>
        <w:rPr>
          <w:rFonts w:ascii="Tahoma" w:hAnsi="Tahoma" w:cs="Tahoma"/>
          <w:b/>
          <w:sz w:val="18"/>
          <w:szCs w:val="18"/>
        </w:rPr>
      </w:pPr>
      <w:r>
        <w:rPr>
          <w:rFonts w:ascii="Tahoma" w:hAnsi="Tahoma" w:cs="Tahoma"/>
          <w:b/>
          <w:sz w:val="18"/>
          <w:szCs w:val="18"/>
        </w:rPr>
        <w:t>Medical Consent-</w:t>
      </w:r>
      <w:r w:rsidRPr="001A36AA">
        <w:rPr>
          <w:rFonts w:ascii="Tahoma" w:hAnsi="Tahoma" w:cs="Tahoma"/>
          <w:sz w:val="18"/>
          <w:szCs w:val="18"/>
          <w:lang/>
        </w:rPr>
        <w:t>A youth in foster care who is at least 16 years old may consent to receiving medical care if the court with continuing jurisdiction determines that the youth has the capacity to consent to medical care</w:t>
      </w:r>
      <w:r>
        <w:rPr>
          <w:rFonts w:ascii="Tahoma" w:hAnsi="Tahoma" w:cs="Tahoma"/>
          <w:sz w:val="18"/>
          <w:szCs w:val="18"/>
          <w:lang/>
        </w:rPr>
        <w:t xml:space="preserve">. </w:t>
      </w:r>
      <w:hyperlink r:id="rId36" w:anchor="CPS_11130" w:history="1">
        <w:r w:rsidRPr="001A36AA">
          <w:rPr>
            <w:rStyle w:val="Hyperlink"/>
            <w:rFonts w:ascii="Tahoma" w:hAnsi="Tahoma" w:cs="Tahoma"/>
            <w:b/>
            <w:sz w:val="18"/>
            <w:szCs w:val="18"/>
            <w:lang/>
          </w:rPr>
          <w:t>Medical Consent-CPS Policy 11130</w:t>
        </w:r>
      </w:hyperlink>
      <w:r w:rsidRPr="001A36AA">
        <w:rPr>
          <w:rFonts w:ascii="Tahoma" w:hAnsi="Tahoma" w:cs="Tahoma"/>
          <w:b/>
          <w:sz w:val="18"/>
          <w:szCs w:val="18"/>
          <w:lang/>
        </w:rPr>
        <w:t xml:space="preserve"> </w:t>
      </w:r>
    </w:p>
    <w:p w:rsidR="00E55A4F" w:rsidRPr="008E2EF7" w:rsidRDefault="00E15829" w:rsidP="00E55A4F">
      <w:pPr>
        <w:pStyle w:val="bodytextdfps"/>
        <w:ind w:left="0"/>
        <w:rPr>
          <w:b/>
          <w:bCs/>
          <w:color w:val="000000"/>
        </w:rPr>
      </w:pPr>
      <w:r>
        <w:rPr>
          <w:rFonts w:ascii="Tahoma" w:hAnsi="Tahoma" w:cs="Tahoma"/>
          <w:b/>
          <w:bCs/>
          <w:color w:val="000000"/>
          <w:sz w:val="18"/>
          <w:szCs w:val="18"/>
        </w:rPr>
        <w:t xml:space="preserve">Provision of </w:t>
      </w:r>
      <w:r w:rsidR="00573371" w:rsidRPr="00573371">
        <w:rPr>
          <w:rFonts w:ascii="Tahoma" w:hAnsi="Tahoma" w:cs="Tahoma"/>
          <w:b/>
          <w:bCs/>
          <w:color w:val="000000"/>
          <w:sz w:val="18"/>
          <w:szCs w:val="18"/>
        </w:rPr>
        <w:t>Personal Documents</w:t>
      </w:r>
      <w:r>
        <w:rPr>
          <w:rFonts w:ascii="Tahoma" w:hAnsi="Tahoma" w:cs="Tahoma"/>
          <w:b/>
          <w:bCs/>
          <w:color w:val="000000"/>
          <w:sz w:val="18"/>
          <w:szCs w:val="18"/>
        </w:rPr>
        <w:t xml:space="preserve"> </w:t>
      </w:r>
      <w:r w:rsidR="00DC62D2">
        <w:rPr>
          <w:rFonts w:ascii="Tahoma" w:hAnsi="Tahoma" w:cs="Tahoma"/>
          <w:b/>
          <w:bCs/>
          <w:color w:val="000000"/>
          <w:sz w:val="18"/>
          <w:szCs w:val="18"/>
        </w:rPr>
        <w:t xml:space="preserve">to Youth/Young Adults </w:t>
      </w:r>
      <w:r>
        <w:rPr>
          <w:rFonts w:ascii="Tahoma" w:hAnsi="Tahoma" w:cs="Tahoma"/>
          <w:b/>
          <w:bCs/>
          <w:color w:val="000000"/>
          <w:sz w:val="18"/>
          <w:szCs w:val="18"/>
        </w:rPr>
        <w:t>(Ages 16 and 18</w:t>
      </w:r>
      <w:proofErr w:type="gramStart"/>
      <w:r>
        <w:rPr>
          <w:rFonts w:ascii="Tahoma" w:hAnsi="Tahoma" w:cs="Tahoma"/>
          <w:b/>
          <w:bCs/>
          <w:color w:val="000000"/>
          <w:sz w:val="18"/>
          <w:szCs w:val="18"/>
        </w:rPr>
        <w:t>)</w:t>
      </w:r>
      <w:r w:rsidR="00E55A4F">
        <w:rPr>
          <w:rFonts w:ascii="Tahoma" w:hAnsi="Tahoma" w:cs="Tahoma"/>
          <w:b/>
          <w:bCs/>
          <w:color w:val="000000"/>
          <w:sz w:val="18"/>
          <w:szCs w:val="18"/>
        </w:rPr>
        <w:t xml:space="preserve">  </w:t>
      </w:r>
      <w:proofErr w:type="gramEnd"/>
      <w:hyperlink r:id="rId37" w:anchor="CPS_10130" w:history="1">
        <w:r w:rsidR="00E55A4F" w:rsidRPr="00A145C7">
          <w:rPr>
            <w:rStyle w:val="Hyperlink"/>
            <w:rFonts w:ascii="Tahoma" w:hAnsi="Tahoma" w:cs="Tahoma"/>
            <w:b/>
            <w:sz w:val="18"/>
            <w:szCs w:val="18"/>
          </w:rPr>
          <w:t>Personal Documents Policy Section 10130</w:t>
        </w:r>
      </w:hyperlink>
      <w:r w:rsidR="00E55A4F" w:rsidRPr="00A145C7">
        <w:rPr>
          <w:b/>
        </w:rPr>
        <w:t xml:space="preserve"> </w:t>
      </w:r>
    </w:p>
    <w:p w:rsidR="00BD1891" w:rsidRDefault="00BD1891" w:rsidP="00573371">
      <w:pPr>
        <w:pStyle w:val="bodytextdfps"/>
        <w:ind w:left="0"/>
        <w:rPr>
          <w:rFonts w:ascii="Tahoma" w:hAnsi="Tahoma" w:cs="Tahoma"/>
          <w:sz w:val="18"/>
          <w:szCs w:val="18"/>
        </w:rPr>
      </w:pPr>
      <w:r>
        <w:rPr>
          <w:rFonts w:ascii="Tahoma" w:hAnsi="Tahoma" w:cs="Tahoma"/>
          <w:b/>
          <w:bCs/>
          <w:color w:val="000000"/>
          <w:sz w:val="18"/>
          <w:szCs w:val="18"/>
        </w:rPr>
        <w:t>Age 16-</w:t>
      </w:r>
      <w:r w:rsidR="00573371" w:rsidRPr="00573371">
        <w:rPr>
          <w:rFonts w:ascii="Tahoma" w:hAnsi="Tahoma" w:cs="Tahoma"/>
          <w:sz w:val="18"/>
          <w:szCs w:val="18"/>
        </w:rPr>
        <w:t xml:space="preserve">Youth </w:t>
      </w:r>
      <w:r>
        <w:rPr>
          <w:rFonts w:ascii="Tahoma" w:hAnsi="Tahoma" w:cs="Tahoma"/>
          <w:sz w:val="18"/>
          <w:szCs w:val="18"/>
        </w:rPr>
        <w:t>in DFPS</w:t>
      </w:r>
      <w:r w:rsidR="00573371" w:rsidRPr="00573371">
        <w:rPr>
          <w:rFonts w:ascii="Tahoma" w:hAnsi="Tahoma" w:cs="Tahoma"/>
          <w:sz w:val="18"/>
          <w:szCs w:val="18"/>
        </w:rPr>
        <w:t xml:space="preserve"> conservatorship on or before they turn age 16 must be provided with a</w:t>
      </w:r>
      <w:r>
        <w:rPr>
          <w:rFonts w:ascii="Tahoma" w:hAnsi="Tahoma" w:cs="Tahoma"/>
          <w:sz w:val="18"/>
          <w:szCs w:val="18"/>
        </w:rPr>
        <w:t>:</w:t>
      </w:r>
    </w:p>
    <w:p w:rsidR="00BD1891" w:rsidRDefault="000943B8" w:rsidP="000943B8">
      <w:pPr>
        <w:pStyle w:val="bodytextdfps"/>
        <w:numPr>
          <w:ilvl w:val="0"/>
          <w:numId w:val="23"/>
        </w:numPr>
        <w:spacing w:before="0"/>
        <w:rPr>
          <w:rFonts w:ascii="Tahoma" w:hAnsi="Tahoma" w:cs="Tahoma"/>
          <w:sz w:val="18"/>
          <w:szCs w:val="18"/>
        </w:rPr>
      </w:pPr>
      <w:r>
        <w:rPr>
          <w:rFonts w:ascii="Tahoma" w:hAnsi="Tahoma" w:cs="Tahoma"/>
          <w:sz w:val="18"/>
          <w:szCs w:val="18"/>
        </w:rPr>
        <w:t>C</w:t>
      </w:r>
      <w:r w:rsidR="00573371" w:rsidRPr="00573371">
        <w:rPr>
          <w:rFonts w:ascii="Tahoma" w:hAnsi="Tahoma" w:cs="Tahoma"/>
          <w:sz w:val="18"/>
          <w:szCs w:val="18"/>
        </w:rPr>
        <w:t xml:space="preserve">ertified copy of the youth’s birth certificate; </w:t>
      </w:r>
    </w:p>
    <w:p w:rsidR="00BD1891" w:rsidRDefault="00573371" w:rsidP="000943B8">
      <w:pPr>
        <w:pStyle w:val="bodytextdfps"/>
        <w:numPr>
          <w:ilvl w:val="0"/>
          <w:numId w:val="23"/>
        </w:numPr>
        <w:spacing w:before="0"/>
        <w:rPr>
          <w:rFonts w:ascii="Tahoma" w:hAnsi="Tahoma" w:cs="Tahoma"/>
          <w:sz w:val="18"/>
          <w:szCs w:val="18"/>
        </w:rPr>
      </w:pPr>
      <w:r w:rsidRPr="00573371">
        <w:rPr>
          <w:rFonts w:ascii="Tahoma" w:hAnsi="Tahoma" w:cs="Tahoma"/>
          <w:sz w:val="18"/>
          <w:szCs w:val="18"/>
        </w:rPr>
        <w:t>Social Security card or replacement Social Security card, as appropriate; and</w:t>
      </w:r>
    </w:p>
    <w:p w:rsidR="004C4E1A" w:rsidRDefault="000943B8" w:rsidP="000943B8">
      <w:pPr>
        <w:pStyle w:val="bodytextdfps"/>
        <w:numPr>
          <w:ilvl w:val="0"/>
          <w:numId w:val="23"/>
        </w:numPr>
        <w:spacing w:before="0"/>
        <w:rPr>
          <w:rFonts w:ascii="Tahoma" w:hAnsi="Tahoma" w:cs="Tahoma"/>
          <w:sz w:val="18"/>
          <w:szCs w:val="18"/>
        </w:rPr>
      </w:pPr>
      <w:r>
        <w:rPr>
          <w:rFonts w:ascii="Tahoma" w:hAnsi="Tahoma" w:cs="Tahoma"/>
          <w:sz w:val="18"/>
          <w:szCs w:val="18"/>
        </w:rPr>
        <w:t>P</w:t>
      </w:r>
      <w:r w:rsidR="00573371" w:rsidRPr="00573371">
        <w:rPr>
          <w:rFonts w:ascii="Tahoma" w:hAnsi="Tahoma" w:cs="Tahoma"/>
          <w:sz w:val="18"/>
          <w:szCs w:val="18"/>
        </w:rPr>
        <w:t>ersonal identification certificate</w:t>
      </w:r>
      <w:r w:rsidR="001A7994">
        <w:rPr>
          <w:rFonts w:ascii="Tahoma" w:hAnsi="Tahoma" w:cs="Tahoma"/>
          <w:sz w:val="18"/>
          <w:szCs w:val="18"/>
        </w:rPr>
        <w:t>/card</w:t>
      </w:r>
      <w:r w:rsidR="00573371" w:rsidRPr="00573371">
        <w:rPr>
          <w:rFonts w:ascii="Tahoma" w:hAnsi="Tahoma" w:cs="Tahoma"/>
          <w:sz w:val="18"/>
          <w:szCs w:val="18"/>
        </w:rPr>
        <w:t xml:space="preserve"> issued by the Texas Department of Public Safety (DPS).  </w:t>
      </w:r>
    </w:p>
    <w:p w:rsidR="001A36AA" w:rsidRDefault="001A36AA" w:rsidP="00814251">
      <w:pPr>
        <w:pStyle w:val="bodytextdfps"/>
        <w:spacing w:before="0"/>
        <w:ind w:left="0"/>
        <w:rPr>
          <w:rFonts w:ascii="Tahoma" w:hAnsi="Tahoma" w:cs="Tahoma"/>
          <w:b/>
          <w:sz w:val="18"/>
          <w:szCs w:val="18"/>
        </w:rPr>
      </w:pPr>
    </w:p>
    <w:p w:rsidR="00573371" w:rsidRPr="00573371" w:rsidRDefault="00BD1891" w:rsidP="00814251">
      <w:pPr>
        <w:pStyle w:val="bodytextdfps"/>
        <w:spacing w:before="0"/>
        <w:ind w:left="0"/>
        <w:rPr>
          <w:rFonts w:ascii="Tahoma" w:hAnsi="Tahoma" w:cs="Tahoma"/>
          <w:sz w:val="18"/>
          <w:szCs w:val="18"/>
        </w:rPr>
      </w:pPr>
      <w:r>
        <w:rPr>
          <w:rFonts w:ascii="Tahoma" w:hAnsi="Tahoma" w:cs="Tahoma"/>
          <w:b/>
          <w:sz w:val="18"/>
          <w:szCs w:val="18"/>
        </w:rPr>
        <w:t>Age 18-</w:t>
      </w:r>
      <w:r w:rsidRPr="00CD6390">
        <w:rPr>
          <w:rFonts w:ascii="Tahoma" w:hAnsi="Tahoma" w:cs="Tahoma"/>
          <w:sz w:val="18"/>
          <w:szCs w:val="18"/>
        </w:rPr>
        <w:t>Young Adults</w:t>
      </w:r>
      <w:r w:rsidR="00573371" w:rsidRPr="00573371">
        <w:rPr>
          <w:rFonts w:ascii="Tahoma" w:hAnsi="Tahoma" w:cs="Tahoma"/>
          <w:sz w:val="18"/>
          <w:szCs w:val="18"/>
        </w:rPr>
        <w:t xml:space="preserve"> discharged from foster care </w:t>
      </w:r>
      <w:r>
        <w:rPr>
          <w:rFonts w:ascii="Tahoma" w:hAnsi="Tahoma" w:cs="Tahoma"/>
          <w:sz w:val="18"/>
          <w:szCs w:val="18"/>
        </w:rPr>
        <w:t xml:space="preserve">or are </w:t>
      </w:r>
      <w:r w:rsidR="00573371" w:rsidRPr="00573371">
        <w:rPr>
          <w:rFonts w:ascii="Tahoma" w:hAnsi="Tahoma" w:cs="Tahoma"/>
          <w:sz w:val="18"/>
          <w:szCs w:val="18"/>
        </w:rPr>
        <w:t>legally emancipated</w:t>
      </w:r>
      <w:r w:rsidR="00DC14C7">
        <w:rPr>
          <w:rFonts w:ascii="Tahoma" w:hAnsi="Tahoma" w:cs="Tahoma"/>
          <w:sz w:val="18"/>
          <w:szCs w:val="18"/>
        </w:rPr>
        <w:t xml:space="preserve"> will</w:t>
      </w:r>
      <w:r w:rsidR="00573371" w:rsidRPr="00573371">
        <w:rPr>
          <w:rFonts w:ascii="Tahoma" w:hAnsi="Tahoma" w:cs="Tahoma"/>
          <w:sz w:val="18"/>
          <w:szCs w:val="18"/>
        </w:rPr>
        <w:t xml:space="preserve"> receive:</w:t>
      </w:r>
    </w:p>
    <w:p w:rsidR="00573371" w:rsidRPr="00573371" w:rsidRDefault="00573371" w:rsidP="000943B8">
      <w:pPr>
        <w:pStyle w:val="list1dfps"/>
        <w:spacing w:before="0"/>
        <w:ind w:left="720"/>
        <w:rPr>
          <w:rFonts w:ascii="Tahoma" w:hAnsi="Tahoma" w:cs="Tahoma"/>
          <w:sz w:val="18"/>
          <w:szCs w:val="18"/>
        </w:rPr>
      </w:pPr>
      <w:r w:rsidRPr="00573371">
        <w:rPr>
          <w:rFonts w:ascii="Tahoma" w:hAnsi="Tahoma" w:cs="Tahoma"/>
          <w:sz w:val="18"/>
          <w:szCs w:val="18"/>
        </w:rPr>
        <w:t xml:space="preserve">  •  </w:t>
      </w:r>
      <w:r w:rsidR="000943B8">
        <w:rPr>
          <w:rFonts w:ascii="Tahoma" w:hAnsi="Tahoma" w:cs="Tahoma"/>
          <w:sz w:val="18"/>
          <w:szCs w:val="18"/>
        </w:rPr>
        <w:tab/>
        <w:t xml:space="preserve"> A</w:t>
      </w:r>
      <w:r w:rsidRPr="00573371">
        <w:rPr>
          <w:rFonts w:ascii="Tahoma" w:hAnsi="Tahoma" w:cs="Tahoma"/>
          <w:sz w:val="18"/>
          <w:szCs w:val="18"/>
        </w:rPr>
        <w:t xml:space="preserve"> certified copy of his or her birth certificate;</w:t>
      </w:r>
    </w:p>
    <w:p w:rsidR="00573371" w:rsidRPr="00573371" w:rsidRDefault="00573371" w:rsidP="000943B8">
      <w:pPr>
        <w:pStyle w:val="list1dfps"/>
        <w:spacing w:before="0"/>
        <w:ind w:left="720"/>
        <w:rPr>
          <w:rFonts w:ascii="Tahoma" w:hAnsi="Tahoma" w:cs="Tahoma"/>
          <w:sz w:val="18"/>
          <w:szCs w:val="18"/>
        </w:rPr>
      </w:pPr>
      <w:r w:rsidRPr="00573371">
        <w:rPr>
          <w:rFonts w:ascii="Tahoma" w:hAnsi="Tahoma" w:cs="Tahoma"/>
          <w:sz w:val="18"/>
          <w:szCs w:val="18"/>
        </w:rPr>
        <w:t xml:space="preserve">  •  </w:t>
      </w:r>
      <w:r w:rsidR="000943B8">
        <w:rPr>
          <w:rFonts w:ascii="Tahoma" w:hAnsi="Tahoma" w:cs="Tahoma"/>
          <w:sz w:val="18"/>
          <w:szCs w:val="18"/>
        </w:rPr>
        <w:t xml:space="preserve">  A</w:t>
      </w:r>
      <w:r w:rsidRPr="00573371">
        <w:rPr>
          <w:rFonts w:ascii="Tahoma" w:hAnsi="Tahoma" w:cs="Tahoma"/>
          <w:sz w:val="18"/>
          <w:szCs w:val="18"/>
        </w:rPr>
        <w:t xml:space="preserve"> Social Security card or a replacement Social Security card; </w:t>
      </w:r>
    </w:p>
    <w:p w:rsidR="00573371" w:rsidRPr="00573371" w:rsidRDefault="00573371" w:rsidP="000943B8">
      <w:pPr>
        <w:pStyle w:val="list1dfps"/>
        <w:spacing w:before="0"/>
        <w:ind w:left="720"/>
        <w:rPr>
          <w:rFonts w:ascii="Tahoma" w:hAnsi="Tahoma" w:cs="Tahoma"/>
          <w:sz w:val="18"/>
          <w:szCs w:val="18"/>
        </w:rPr>
      </w:pPr>
      <w:r w:rsidRPr="00573371">
        <w:rPr>
          <w:rFonts w:ascii="Tahoma" w:hAnsi="Tahoma" w:cs="Tahoma"/>
          <w:sz w:val="18"/>
          <w:szCs w:val="18"/>
        </w:rPr>
        <w:t xml:space="preserve">  •  </w:t>
      </w:r>
      <w:r w:rsidR="000943B8">
        <w:rPr>
          <w:rFonts w:ascii="Tahoma" w:hAnsi="Tahoma" w:cs="Tahoma"/>
          <w:sz w:val="18"/>
          <w:szCs w:val="18"/>
        </w:rPr>
        <w:t xml:space="preserve">  A</w:t>
      </w:r>
      <w:r w:rsidRPr="00573371">
        <w:rPr>
          <w:rFonts w:ascii="Tahoma" w:hAnsi="Tahoma" w:cs="Tahoma"/>
          <w:sz w:val="18"/>
          <w:szCs w:val="18"/>
        </w:rPr>
        <w:t xml:space="preserve"> personal</w:t>
      </w:r>
      <w:r w:rsidR="001A7994">
        <w:rPr>
          <w:rFonts w:ascii="Tahoma" w:hAnsi="Tahoma" w:cs="Tahoma"/>
          <w:sz w:val="18"/>
          <w:szCs w:val="18"/>
        </w:rPr>
        <w:t xml:space="preserve"> state </w:t>
      </w:r>
      <w:r w:rsidRPr="00573371">
        <w:rPr>
          <w:rFonts w:ascii="Tahoma" w:hAnsi="Tahoma" w:cs="Tahoma"/>
          <w:sz w:val="18"/>
          <w:szCs w:val="18"/>
        </w:rPr>
        <w:t>identification certificate</w:t>
      </w:r>
      <w:r w:rsidR="001A7994">
        <w:rPr>
          <w:rFonts w:ascii="Tahoma" w:hAnsi="Tahoma" w:cs="Tahoma"/>
          <w:sz w:val="18"/>
          <w:szCs w:val="18"/>
        </w:rPr>
        <w:t>/card</w:t>
      </w:r>
      <w:r w:rsidRPr="00573371">
        <w:rPr>
          <w:rFonts w:ascii="Tahoma" w:hAnsi="Tahoma" w:cs="Tahoma"/>
          <w:sz w:val="18"/>
          <w:szCs w:val="18"/>
        </w:rPr>
        <w:t xml:space="preserve"> issued by</w:t>
      </w:r>
      <w:r w:rsidR="001A7994">
        <w:rPr>
          <w:rFonts w:ascii="Tahoma" w:hAnsi="Tahoma" w:cs="Tahoma"/>
          <w:sz w:val="18"/>
          <w:szCs w:val="18"/>
        </w:rPr>
        <w:t xml:space="preserve"> </w:t>
      </w:r>
      <w:r w:rsidRPr="00573371">
        <w:rPr>
          <w:rFonts w:ascii="Tahoma" w:hAnsi="Tahoma" w:cs="Tahoma"/>
          <w:sz w:val="18"/>
          <w:szCs w:val="18"/>
        </w:rPr>
        <w:t>DPS;</w:t>
      </w:r>
    </w:p>
    <w:p w:rsidR="00573371" w:rsidRPr="00573371" w:rsidRDefault="00573371" w:rsidP="000943B8">
      <w:pPr>
        <w:pStyle w:val="list1dfps"/>
        <w:spacing w:before="0"/>
        <w:ind w:left="720"/>
        <w:rPr>
          <w:rFonts w:ascii="Tahoma" w:hAnsi="Tahoma" w:cs="Tahoma"/>
          <w:sz w:val="18"/>
          <w:szCs w:val="18"/>
        </w:rPr>
      </w:pPr>
      <w:r w:rsidRPr="00573371">
        <w:rPr>
          <w:rFonts w:ascii="Tahoma" w:hAnsi="Tahoma" w:cs="Tahoma"/>
          <w:sz w:val="18"/>
          <w:szCs w:val="18"/>
        </w:rPr>
        <w:t xml:space="preserve">  •  </w:t>
      </w:r>
      <w:r w:rsidR="000943B8">
        <w:rPr>
          <w:rFonts w:ascii="Tahoma" w:hAnsi="Tahoma" w:cs="Tahoma"/>
          <w:sz w:val="18"/>
          <w:szCs w:val="18"/>
        </w:rPr>
        <w:tab/>
        <w:t xml:space="preserve"> </w:t>
      </w:r>
      <w:r w:rsidR="004948A2">
        <w:rPr>
          <w:rFonts w:ascii="Tahoma" w:hAnsi="Tahoma" w:cs="Tahoma"/>
          <w:sz w:val="18"/>
          <w:szCs w:val="18"/>
        </w:rPr>
        <w:t>I</w:t>
      </w:r>
      <w:r w:rsidRPr="00573371">
        <w:rPr>
          <w:rFonts w:ascii="Tahoma" w:hAnsi="Tahoma" w:cs="Tahoma"/>
          <w:sz w:val="18"/>
          <w:szCs w:val="18"/>
        </w:rPr>
        <w:t>mmunization records;</w:t>
      </w:r>
    </w:p>
    <w:p w:rsidR="00573371" w:rsidRPr="00573371" w:rsidRDefault="00573371" w:rsidP="000943B8">
      <w:pPr>
        <w:pStyle w:val="list1dfps"/>
        <w:spacing w:before="0"/>
        <w:ind w:left="720"/>
        <w:rPr>
          <w:rFonts w:ascii="Tahoma" w:hAnsi="Tahoma" w:cs="Tahoma"/>
          <w:sz w:val="18"/>
          <w:szCs w:val="18"/>
        </w:rPr>
      </w:pPr>
      <w:r w:rsidRPr="00573371">
        <w:rPr>
          <w:rFonts w:ascii="Tahoma" w:hAnsi="Tahoma" w:cs="Tahoma"/>
          <w:sz w:val="18"/>
          <w:szCs w:val="18"/>
        </w:rPr>
        <w:t>  • </w:t>
      </w:r>
      <w:r w:rsidR="000943B8">
        <w:rPr>
          <w:rFonts w:ascii="Tahoma" w:hAnsi="Tahoma" w:cs="Tahoma"/>
          <w:sz w:val="18"/>
          <w:szCs w:val="18"/>
        </w:rPr>
        <w:tab/>
      </w:r>
      <w:r w:rsidRPr="00573371">
        <w:rPr>
          <w:rFonts w:ascii="Tahoma" w:hAnsi="Tahoma" w:cs="Tahoma"/>
          <w:sz w:val="18"/>
          <w:szCs w:val="18"/>
        </w:rPr>
        <w:t xml:space="preserve"> </w:t>
      </w:r>
      <w:r w:rsidR="004948A2">
        <w:rPr>
          <w:rFonts w:ascii="Tahoma" w:hAnsi="Tahoma" w:cs="Tahoma"/>
          <w:sz w:val="18"/>
          <w:szCs w:val="18"/>
        </w:rPr>
        <w:t>I</w:t>
      </w:r>
      <w:r w:rsidRPr="00573371">
        <w:rPr>
          <w:rFonts w:ascii="Tahoma" w:hAnsi="Tahoma" w:cs="Tahoma"/>
          <w:sz w:val="18"/>
          <w:szCs w:val="18"/>
        </w:rPr>
        <w:t xml:space="preserve">nformation contained in the youth’s health passport; </w:t>
      </w:r>
    </w:p>
    <w:p w:rsidR="00573371" w:rsidRPr="00573371" w:rsidRDefault="00573371" w:rsidP="000943B8">
      <w:pPr>
        <w:pStyle w:val="list1dfps"/>
        <w:spacing w:before="0"/>
        <w:ind w:left="720"/>
        <w:rPr>
          <w:rFonts w:ascii="Tahoma" w:hAnsi="Tahoma" w:cs="Tahoma"/>
          <w:sz w:val="18"/>
          <w:szCs w:val="18"/>
        </w:rPr>
      </w:pPr>
      <w:r w:rsidRPr="00573371">
        <w:rPr>
          <w:rFonts w:ascii="Tahoma" w:hAnsi="Tahoma" w:cs="Tahoma"/>
          <w:sz w:val="18"/>
          <w:szCs w:val="18"/>
        </w:rPr>
        <w:t>  • </w:t>
      </w:r>
      <w:r w:rsidR="000943B8">
        <w:rPr>
          <w:rFonts w:ascii="Tahoma" w:hAnsi="Tahoma" w:cs="Tahoma"/>
          <w:sz w:val="18"/>
          <w:szCs w:val="18"/>
        </w:rPr>
        <w:tab/>
      </w:r>
      <w:r w:rsidRPr="00573371">
        <w:rPr>
          <w:rFonts w:ascii="Tahoma" w:hAnsi="Tahoma" w:cs="Tahoma"/>
          <w:sz w:val="18"/>
          <w:szCs w:val="18"/>
        </w:rPr>
        <w:t xml:space="preserve"> </w:t>
      </w:r>
      <w:r w:rsidR="004948A2">
        <w:rPr>
          <w:rFonts w:ascii="Tahoma" w:hAnsi="Tahoma" w:cs="Tahoma"/>
          <w:sz w:val="18"/>
          <w:szCs w:val="18"/>
        </w:rPr>
        <w:t>P</w:t>
      </w:r>
      <w:r w:rsidRPr="00573371">
        <w:rPr>
          <w:rFonts w:ascii="Tahoma" w:hAnsi="Tahoma" w:cs="Tahoma"/>
          <w:sz w:val="18"/>
          <w:szCs w:val="18"/>
        </w:rPr>
        <w:t>roof of enrollment in Medicaid, if appropriate; and</w:t>
      </w:r>
    </w:p>
    <w:p w:rsidR="00201DEE" w:rsidRDefault="00573371" w:rsidP="00201DEE">
      <w:pPr>
        <w:pStyle w:val="list1dfps"/>
        <w:spacing w:before="0"/>
        <w:ind w:left="720"/>
        <w:rPr>
          <w:rFonts w:ascii="Tahoma" w:hAnsi="Tahoma" w:cs="Tahoma"/>
          <w:sz w:val="18"/>
          <w:szCs w:val="18"/>
        </w:rPr>
      </w:pPr>
      <w:r w:rsidRPr="00573371">
        <w:rPr>
          <w:rFonts w:ascii="Tahoma" w:hAnsi="Tahoma" w:cs="Tahoma"/>
          <w:sz w:val="18"/>
          <w:szCs w:val="18"/>
        </w:rPr>
        <w:t>  • </w:t>
      </w:r>
      <w:r w:rsidR="000943B8">
        <w:rPr>
          <w:rFonts w:ascii="Tahoma" w:hAnsi="Tahoma" w:cs="Tahoma"/>
          <w:sz w:val="18"/>
          <w:szCs w:val="18"/>
        </w:rPr>
        <w:tab/>
      </w:r>
      <w:r w:rsidRPr="00573371">
        <w:rPr>
          <w:rFonts w:ascii="Tahoma" w:hAnsi="Tahoma" w:cs="Tahoma"/>
          <w:sz w:val="18"/>
          <w:szCs w:val="18"/>
        </w:rPr>
        <w:t xml:space="preserve"> Medical Power of Attorney</w:t>
      </w:r>
      <w:r w:rsidR="001A7994">
        <w:rPr>
          <w:rFonts w:ascii="Tahoma" w:hAnsi="Tahoma" w:cs="Tahoma"/>
          <w:sz w:val="18"/>
          <w:szCs w:val="18"/>
        </w:rPr>
        <w:t xml:space="preserve"> Information</w:t>
      </w:r>
      <w:r w:rsidR="00BD1891">
        <w:rPr>
          <w:rFonts w:ascii="Tahoma" w:hAnsi="Tahoma" w:cs="Tahoma"/>
          <w:sz w:val="18"/>
          <w:szCs w:val="18"/>
        </w:rPr>
        <w:t>-</w:t>
      </w:r>
      <w:r w:rsidRPr="00573371">
        <w:rPr>
          <w:rFonts w:ascii="Tahoma" w:hAnsi="Tahoma" w:cs="Tahoma"/>
          <w:sz w:val="18"/>
          <w:szCs w:val="18"/>
        </w:rPr>
        <w:t>Form</w:t>
      </w:r>
      <w:r w:rsidR="00BD1891">
        <w:rPr>
          <w:rFonts w:ascii="Tahoma" w:hAnsi="Tahoma" w:cs="Tahoma"/>
          <w:sz w:val="18"/>
          <w:szCs w:val="18"/>
        </w:rPr>
        <w:t>s</w:t>
      </w:r>
      <w:r w:rsidRPr="00573371">
        <w:rPr>
          <w:rFonts w:ascii="Tahoma" w:hAnsi="Tahoma" w:cs="Tahoma"/>
          <w:sz w:val="18"/>
          <w:szCs w:val="18"/>
        </w:rPr>
        <w:t xml:space="preserve"> 2559 </w:t>
      </w:r>
      <w:hyperlink r:id="rId38" w:history="1">
        <w:r w:rsidRPr="00573371">
          <w:rPr>
            <w:rStyle w:val="Hyperlink"/>
            <w:rFonts w:ascii="Tahoma" w:hAnsi="Tahoma" w:cs="Tahoma"/>
            <w:sz w:val="18"/>
            <w:szCs w:val="18"/>
          </w:rPr>
          <w:t>A</w:t>
        </w:r>
      </w:hyperlink>
      <w:r w:rsidRPr="00573371">
        <w:rPr>
          <w:rFonts w:ascii="Tahoma" w:hAnsi="Tahoma" w:cs="Tahoma"/>
          <w:sz w:val="18"/>
          <w:szCs w:val="18"/>
        </w:rPr>
        <w:t xml:space="preserve"> and </w:t>
      </w:r>
      <w:hyperlink r:id="rId39" w:history="1">
        <w:r w:rsidRPr="00573371">
          <w:rPr>
            <w:rStyle w:val="Hyperlink"/>
            <w:rFonts w:ascii="Tahoma" w:hAnsi="Tahoma" w:cs="Tahoma"/>
            <w:sz w:val="18"/>
            <w:szCs w:val="18"/>
          </w:rPr>
          <w:t>B</w:t>
        </w:r>
      </w:hyperlink>
    </w:p>
    <w:p w:rsidR="00F90ECF" w:rsidRPr="00E300CA" w:rsidRDefault="00201DEE" w:rsidP="00E300CA">
      <w:pPr>
        <w:pStyle w:val="list1dfps"/>
        <w:numPr>
          <w:ilvl w:val="0"/>
          <w:numId w:val="28"/>
        </w:numPr>
        <w:spacing w:before="0"/>
        <w:ind w:left="0" w:firstLine="450"/>
        <w:rPr>
          <w:b/>
          <w:bCs/>
          <w:color w:val="000000"/>
        </w:rPr>
      </w:pPr>
      <w:r w:rsidRPr="00E300CA">
        <w:rPr>
          <w:rFonts w:ascii="Tahoma" w:hAnsi="Tahoma" w:cs="Tahoma"/>
          <w:sz w:val="18"/>
          <w:szCs w:val="18"/>
        </w:rPr>
        <w:t xml:space="preserve"> </w:t>
      </w:r>
      <w:r w:rsidRPr="00E300CA">
        <w:rPr>
          <w:rFonts w:ascii="Tahoma" w:hAnsi="Tahoma" w:cs="Tahoma"/>
          <w:i/>
          <w:sz w:val="18"/>
          <w:szCs w:val="18"/>
        </w:rPr>
        <w:t>Almost 18 Letter</w:t>
      </w:r>
      <w:r w:rsidRPr="00E300CA">
        <w:rPr>
          <w:rFonts w:ascii="Tahoma" w:hAnsi="Tahoma" w:cs="Tahoma"/>
          <w:sz w:val="18"/>
          <w:szCs w:val="18"/>
        </w:rPr>
        <w:t xml:space="preserve"> and Youth Transition Portfolio</w:t>
      </w:r>
      <w:r w:rsidR="008E2EF7" w:rsidRPr="00E300CA">
        <w:rPr>
          <w:b/>
        </w:rPr>
        <w:t xml:space="preserve">  </w:t>
      </w:r>
    </w:p>
    <w:sectPr w:rsidR="00F90ECF" w:rsidRPr="00E300CA" w:rsidSect="007C17AE">
      <w:headerReference w:type="default" r:id="rId40"/>
      <w:footerReference w:type="even" r:id="rId41"/>
      <w:footerReference w:type="default" r:id="rId42"/>
      <w:pgSz w:w="12240" w:h="15840" w:code="1"/>
      <w:pgMar w:top="1584" w:right="1152" w:bottom="1440" w:left="1152"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96" w:rsidRDefault="000D0296">
      <w:r>
        <w:separator/>
      </w:r>
    </w:p>
  </w:endnote>
  <w:endnote w:type="continuationSeparator" w:id="0">
    <w:p w:rsidR="000D0296" w:rsidRDefault="000D02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AA" w:rsidRDefault="00631D30" w:rsidP="002A492A">
    <w:pPr>
      <w:pStyle w:val="Footer"/>
      <w:framePr w:wrap="around" w:vAnchor="text" w:hAnchor="margin" w:xAlign="right" w:y="1"/>
      <w:rPr>
        <w:rStyle w:val="PageNumber"/>
      </w:rPr>
    </w:pPr>
    <w:r>
      <w:rPr>
        <w:rStyle w:val="PageNumber"/>
      </w:rPr>
      <w:fldChar w:fldCharType="begin"/>
    </w:r>
    <w:r w:rsidR="008764AA">
      <w:rPr>
        <w:rStyle w:val="PageNumber"/>
      </w:rPr>
      <w:instrText xml:space="preserve">PAGE  </w:instrText>
    </w:r>
    <w:r>
      <w:rPr>
        <w:rStyle w:val="PageNumber"/>
      </w:rPr>
      <w:fldChar w:fldCharType="end"/>
    </w:r>
  </w:p>
  <w:p w:rsidR="008764AA" w:rsidRDefault="008764AA" w:rsidP="002A49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AA" w:rsidRPr="008764AA" w:rsidRDefault="008764AA" w:rsidP="008764AA">
    <w:pPr>
      <w:pStyle w:val="Footer"/>
      <w:tabs>
        <w:tab w:val="clear" w:pos="8640"/>
        <w:tab w:val="right" w:pos="9900"/>
      </w:tabs>
      <w:rPr>
        <w:rFonts w:ascii="Arial" w:hAnsi="Arial" w:cs="Arial"/>
        <w:sz w:val="18"/>
        <w:szCs w:val="18"/>
      </w:rPr>
    </w:pPr>
    <w:r w:rsidRPr="008764AA">
      <w:rPr>
        <w:rFonts w:ascii="Arial" w:hAnsi="Arial" w:cs="Arial"/>
        <w:sz w:val="18"/>
        <w:szCs w:val="18"/>
      </w:rPr>
      <w:t xml:space="preserve">Transitional Living Services for Youth in Texas DFPS Foster Care-Revised </w:t>
    </w:r>
    <w:r w:rsidRPr="008764AA">
      <w:rPr>
        <w:rFonts w:ascii="Arial" w:hAnsi="Arial" w:cs="Arial"/>
        <w:sz w:val="18"/>
        <w:szCs w:val="18"/>
      </w:rPr>
      <w:tab/>
    </w:r>
    <w:r w:rsidR="00DD35F1">
      <w:rPr>
        <w:rFonts w:ascii="Arial" w:hAnsi="Arial" w:cs="Arial"/>
        <w:sz w:val="18"/>
        <w:szCs w:val="18"/>
      </w:rPr>
      <w:t>DECEMBER</w:t>
    </w:r>
    <w:r w:rsidRPr="008764AA">
      <w:rPr>
        <w:rFonts w:ascii="Arial" w:hAnsi="Arial" w:cs="Arial"/>
        <w:sz w:val="18"/>
        <w:szCs w:val="18"/>
      </w:rPr>
      <w:t xml:space="preserve"> 2013</w:t>
    </w:r>
  </w:p>
  <w:p w:rsidR="008764AA" w:rsidRPr="008764AA" w:rsidRDefault="008764AA" w:rsidP="008764AA">
    <w:pPr>
      <w:pStyle w:val="Footer"/>
      <w:tabs>
        <w:tab w:val="clear" w:pos="4320"/>
        <w:tab w:val="clear" w:pos="8640"/>
        <w:tab w:val="right" w:pos="9900"/>
      </w:tabs>
      <w:rPr>
        <w:rFonts w:ascii="Arial" w:hAnsi="Arial" w:cs="Arial"/>
        <w:sz w:val="18"/>
        <w:szCs w:val="18"/>
      </w:rPr>
    </w:pPr>
    <w:r w:rsidRPr="008764AA">
      <w:rPr>
        <w:rFonts w:ascii="Arial" w:hAnsi="Arial" w:cs="Arial"/>
        <w:sz w:val="18"/>
        <w:szCs w:val="18"/>
      </w:rPr>
      <w:t xml:space="preserve">Form </w:t>
    </w:r>
    <w:r w:rsidR="009405CC" w:rsidRPr="00D4195A">
      <w:rPr>
        <w:rFonts w:ascii="Arial" w:hAnsi="Arial" w:cs="Arial"/>
        <w:sz w:val="18"/>
        <w:szCs w:val="18"/>
      </w:rPr>
      <w:t>K-908-</w:t>
    </w:r>
    <w:r w:rsidRPr="00D4195A">
      <w:rPr>
        <w:rFonts w:ascii="Arial" w:hAnsi="Arial" w:cs="Arial"/>
        <w:sz w:val="18"/>
        <w:szCs w:val="18"/>
      </w:rPr>
      <w:t>2526</w:t>
    </w:r>
    <w:r w:rsidRPr="008764AA">
      <w:rPr>
        <w:rFonts w:ascii="Arial" w:hAnsi="Arial" w:cs="Arial"/>
        <w:sz w:val="18"/>
        <w:szCs w:val="18"/>
      </w:rPr>
      <w:tab/>
      <w:t xml:space="preserve"> Page </w:t>
    </w:r>
    <w:r w:rsidR="00631D30" w:rsidRPr="008764AA">
      <w:rPr>
        <w:rFonts w:ascii="Arial" w:hAnsi="Arial" w:cs="Arial"/>
        <w:b/>
        <w:bCs/>
        <w:sz w:val="18"/>
        <w:szCs w:val="18"/>
      </w:rPr>
      <w:fldChar w:fldCharType="begin"/>
    </w:r>
    <w:r w:rsidRPr="008764AA">
      <w:rPr>
        <w:rFonts w:ascii="Arial" w:hAnsi="Arial" w:cs="Arial"/>
        <w:b/>
        <w:bCs/>
        <w:sz w:val="18"/>
        <w:szCs w:val="18"/>
      </w:rPr>
      <w:instrText xml:space="preserve"> PAGE </w:instrText>
    </w:r>
    <w:r w:rsidR="00631D30" w:rsidRPr="008764AA">
      <w:rPr>
        <w:rFonts w:ascii="Arial" w:hAnsi="Arial" w:cs="Arial"/>
        <w:b/>
        <w:bCs/>
        <w:sz w:val="18"/>
        <w:szCs w:val="18"/>
      </w:rPr>
      <w:fldChar w:fldCharType="separate"/>
    </w:r>
    <w:r w:rsidR="00FB357B">
      <w:rPr>
        <w:rFonts w:ascii="Arial" w:hAnsi="Arial" w:cs="Arial"/>
        <w:b/>
        <w:bCs/>
        <w:noProof/>
        <w:sz w:val="18"/>
        <w:szCs w:val="18"/>
      </w:rPr>
      <w:t>6</w:t>
    </w:r>
    <w:r w:rsidR="00631D30" w:rsidRPr="008764AA">
      <w:rPr>
        <w:rFonts w:ascii="Arial" w:hAnsi="Arial" w:cs="Arial"/>
        <w:b/>
        <w:bCs/>
        <w:sz w:val="18"/>
        <w:szCs w:val="18"/>
      </w:rPr>
      <w:fldChar w:fldCharType="end"/>
    </w:r>
    <w:r w:rsidRPr="008764AA">
      <w:rPr>
        <w:rFonts w:ascii="Arial" w:hAnsi="Arial" w:cs="Arial"/>
        <w:sz w:val="18"/>
        <w:szCs w:val="18"/>
      </w:rPr>
      <w:t xml:space="preserve"> of </w:t>
    </w:r>
    <w:r w:rsidR="00631D30" w:rsidRPr="008764AA">
      <w:rPr>
        <w:rFonts w:ascii="Arial" w:hAnsi="Arial" w:cs="Arial"/>
        <w:b/>
        <w:bCs/>
        <w:sz w:val="18"/>
        <w:szCs w:val="18"/>
      </w:rPr>
      <w:fldChar w:fldCharType="begin"/>
    </w:r>
    <w:r w:rsidRPr="008764AA">
      <w:rPr>
        <w:rFonts w:ascii="Arial" w:hAnsi="Arial" w:cs="Arial"/>
        <w:b/>
        <w:bCs/>
        <w:sz w:val="18"/>
        <w:szCs w:val="18"/>
      </w:rPr>
      <w:instrText xml:space="preserve"> NUMPAGES  </w:instrText>
    </w:r>
    <w:r w:rsidR="00631D30" w:rsidRPr="008764AA">
      <w:rPr>
        <w:rFonts w:ascii="Arial" w:hAnsi="Arial" w:cs="Arial"/>
        <w:b/>
        <w:bCs/>
        <w:sz w:val="18"/>
        <w:szCs w:val="18"/>
      </w:rPr>
      <w:fldChar w:fldCharType="separate"/>
    </w:r>
    <w:r w:rsidR="00FB357B">
      <w:rPr>
        <w:rFonts w:ascii="Arial" w:hAnsi="Arial" w:cs="Arial"/>
        <w:b/>
        <w:bCs/>
        <w:noProof/>
        <w:sz w:val="18"/>
        <w:szCs w:val="18"/>
      </w:rPr>
      <w:t>6</w:t>
    </w:r>
    <w:r w:rsidR="00631D30" w:rsidRPr="008764AA">
      <w:rPr>
        <w:rFonts w:ascii="Arial" w:hAnsi="Arial" w:cs="Arial"/>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96" w:rsidRDefault="000D0296">
      <w:r>
        <w:separator/>
      </w:r>
    </w:p>
  </w:footnote>
  <w:footnote w:type="continuationSeparator" w:id="0">
    <w:p w:rsidR="000D0296" w:rsidRDefault="000D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AA" w:rsidRPr="009941BF" w:rsidRDefault="008764AA" w:rsidP="00DD23B2">
    <w:pPr>
      <w:pStyle w:val="Header"/>
      <w:jc w:val="center"/>
      <w:rPr>
        <w:rFonts w:ascii="Tahoma" w:hAnsi="Tahoma" w:cs="Tahoma"/>
        <w:b/>
        <w:color w:val="FF0000"/>
        <w:sz w:val="20"/>
        <w:szCs w:val="20"/>
      </w:rPr>
    </w:pPr>
    <w:r w:rsidRPr="009941BF">
      <w:rPr>
        <w:rFonts w:ascii="Tahoma" w:hAnsi="Tahoma" w:cs="Tahoma"/>
        <w:b/>
        <w:color w:val="FF0000"/>
        <w:sz w:val="20"/>
        <w:szCs w:val="20"/>
      </w:rPr>
      <w:t>TEXAS DEPARTMENT OF FAMILY AND PROTECTIVE SERVICES</w:t>
    </w:r>
  </w:p>
  <w:p w:rsidR="008764AA" w:rsidRPr="009941BF" w:rsidRDefault="008764AA" w:rsidP="00DD23B2">
    <w:pPr>
      <w:pStyle w:val="Header"/>
      <w:jc w:val="center"/>
      <w:rPr>
        <w:rFonts w:ascii="Tahoma" w:hAnsi="Tahoma" w:cs="Tahoma"/>
        <w:b/>
        <w:color w:val="FF0000"/>
        <w:sz w:val="20"/>
        <w:szCs w:val="20"/>
      </w:rPr>
    </w:pPr>
    <w:r w:rsidRPr="009941BF">
      <w:rPr>
        <w:rFonts w:ascii="Tahoma" w:hAnsi="Tahoma" w:cs="Tahoma"/>
        <w:b/>
        <w:color w:val="FF0000"/>
        <w:sz w:val="20"/>
        <w:szCs w:val="20"/>
      </w:rPr>
      <w:t xml:space="preserve">TRANSITIONAL LIVING SERVICES-Revised </w:t>
    </w:r>
    <w:r w:rsidR="00DD35F1" w:rsidRPr="009941BF">
      <w:rPr>
        <w:rFonts w:ascii="Tahoma" w:hAnsi="Tahoma" w:cs="Tahoma"/>
        <w:b/>
        <w:color w:val="FF0000"/>
        <w:sz w:val="20"/>
        <w:szCs w:val="20"/>
      </w:rPr>
      <w:t>DECEMBER</w:t>
    </w:r>
    <w:r w:rsidRPr="009941BF">
      <w:rPr>
        <w:rFonts w:ascii="Tahoma" w:hAnsi="Tahoma" w:cs="Tahoma"/>
        <w:b/>
        <w:color w:val="FF0000"/>
        <w:sz w:val="20"/>
        <w:szCs w:val="20"/>
      </w:rPr>
      <w:t>, 2013</w:t>
    </w:r>
  </w:p>
  <w:p w:rsidR="008764AA" w:rsidRPr="009941BF" w:rsidRDefault="008764AA" w:rsidP="00DD23B2">
    <w:pPr>
      <w:pStyle w:val="Header"/>
      <w:jc w:val="center"/>
      <w:rPr>
        <w:rFonts w:ascii="Tahoma" w:hAnsi="Tahoma" w:cs="Tahoma"/>
        <w:b/>
        <w:color w:val="FF0000"/>
        <w:sz w:val="20"/>
        <w:szCs w:val="20"/>
      </w:rPr>
    </w:pPr>
    <w:r w:rsidRPr="009941BF">
      <w:rPr>
        <w:rFonts w:ascii="Tahoma" w:hAnsi="Tahoma" w:cs="Tahoma"/>
        <w:b/>
        <w:color w:val="FF0000"/>
        <w:sz w:val="20"/>
        <w:szCs w:val="20"/>
      </w:rPr>
      <w:t xml:space="preserve">BRIEF OVERVIEW OF SERVICES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F7"/>
    <w:multiLevelType w:val="hybridMultilevel"/>
    <w:tmpl w:val="76B444BA"/>
    <w:lvl w:ilvl="0" w:tplc="0409000B">
      <w:start w:val="1"/>
      <w:numFmt w:val="bullet"/>
      <w:lvlText w:val=""/>
      <w:lvlJc w:val="left"/>
      <w:pPr>
        <w:tabs>
          <w:tab w:val="num" w:pos="1485"/>
        </w:tabs>
        <w:ind w:left="1485" w:hanging="360"/>
      </w:pPr>
      <w:rPr>
        <w:rFonts w:ascii="Wingdings" w:hAnsi="Wingdings" w:hint="default"/>
      </w:rPr>
    </w:lvl>
    <w:lvl w:ilvl="1" w:tplc="04090001">
      <w:start w:val="1"/>
      <w:numFmt w:val="bullet"/>
      <w:lvlText w:val=""/>
      <w:lvlJc w:val="left"/>
      <w:pPr>
        <w:tabs>
          <w:tab w:val="num" w:pos="2205"/>
        </w:tabs>
        <w:ind w:left="2205" w:hanging="360"/>
      </w:pPr>
      <w:rPr>
        <w:rFonts w:ascii="Symbol" w:hAnsi="Symbol"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
    <w:nsid w:val="04415C7B"/>
    <w:multiLevelType w:val="hybridMultilevel"/>
    <w:tmpl w:val="77C65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729E6"/>
    <w:multiLevelType w:val="hybridMultilevel"/>
    <w:tmpl w:val="135C2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045A7"/>
    <w:multiLevelType w:val="hybridMultilevel"/>
    <w:tmpl w:val="D080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66B57"/>
    <w:multiLevelType w:val="hybridMultilevel"/>
    <w:tmpl w:val="610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76EC"/>
    <w:multiLevelType w:val="hybridMultilevel"/>
    <w:tmpl w:val="3A32F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C7D1E"/>
    <w:multiLevelType w:val="hybridMultilevel"/>
    <w:tmpl w:val="699266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2D3A342C"/>
    <w:multiLevelType w:val="hybridMultilevel"/>
    <w:tmpl w:val="71F09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F"/>
    <w:multiLevelType w:val="hybridMultilevel"/>
    <w:tmpl w:val="88883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240E8FE4">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45694D"/>
    <w:multiLevelType w:val="hybridMultilevel"/>
    <w:tmpl w:val="7D7EB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97636"/>
    <w:multiLevelType w:val="hybridMultilevel"/>
    <w:tmpl w:val="9A1ED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107D92"/>
    <w:multiLevelType w:val="hybridMultilevel"/>
    <w:tmpl w:val="5AEA2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D01001D"/>
    <w:multiLevelType w:val="hybridMultilevel"/>
    <w:tmpl w:val="214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00763"/>
    <w:multiLevelType w:val="hybridMultilevel"/>
    <w:tmpl w:val="3C2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07C56"/>
    <w:multiLevelType w:val="hybridMultilevel"/>
    <w:tmpl w:val="E8001000"/>
    <w:lvl w:ilvl="0" w:tplc="4E6AC400">
      <w:numFmt w:val="bullet"/>
      <w:lvlText w:val="•"/>
      <w:lvlJc w:val="left"/>
      <w:pPr>
        <w:ind w:left="720" w:hanging="360"/>
      </w:pPr>
      <w:rPr>
        <w:rFonts w:ascii="Tahoma" w:eastAsia="Times New Roman" w:hAnsi="Tahoma" w:cs="Tahom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DFA"/>
    <w:multiLevelType w:val="hybridMultilevel"/>
    <w:tmpl w:val="2E9EE56C"/>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F7E50FA"/>
    <w:multiLevelType w:val="hybridMultilevel"/>
    <w:tmpl w:val="B27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E0398"/>
    <w:multiLevelType w:val="hybridMultilevel"/>
    <w:tmpl w:val="17068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2BA5FB0"/>
    <w:multiLevelType w:val="hybridMultilevel"/>
    <w:tmpl w:val="4C2E17A2"/>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570"/>
        </w:tabs>
        <w:ind w:left="1570" w:hanging="360"/>
      </w:pPr>
      <w:rPr>
        <w:rFonts w:ascii="Courier New" w:hAnsi="Courier New" w:cs="Courier New" w:hint="default"/>
        <w:sz w:val="18"/>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9">
    <w:nsid w:val="55392B21"/>
    <w:multiLevelType w:val="hybridMultilevel"/>
    <w:tmpl w:val="27040C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240E8FE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266466"/>
    <w:multiLevelType w:val="hybridMultilevel"/>
    <w:tmpl w:val="EA3A6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8203C6"/>
    <w:multiLevelType w:val="hybridMultilevel"/>
    <w:tmpl w:val="CF2A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F785278"/>
    <w:multiLevelType w:val="hybridMultilevel"/>
    <w:tmpl w:val="F4ACE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34E6409"/>
    <w:multiLevelType w:val="hybridMultilevel"/>
    <w:tmpl w:val="A418CF30"/>
    <w:lvl w:ilvl="0" w:tplc="7B2241C2">
      <w:start w:val="1"/>
      <w:numFmt w:val="bullet"/>
      <w:pStyle w:val="OMBulle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nsid w:val="65B52196"/>
    <w:multiLevelType w:val="hybridMultilevel"/>
    <w:tmpl w:val="4AC2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1410F"/>
    <w:multiLevelType w:val="hybridMultilevel"/>
    <w:tmpl w:val="450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9496D"/>
    <w:multiLevelType w:val="hybridMultilevel"/>
    <w:tmpl w:val="4074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F2FDA"/>
    <w:multiLevelType w:val="hybridMultilevel"/>
    <w:tmpl w:val="18CA7BB6"/>
    <w:lvl w:ilvl="0" w:tplc="19D4279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98331E"/>
    <w:multiLevelType w:val="hybridMultilevel"/>
    <w:tmpl w:val="B478F03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6CB9565D"/>
    <w:multiLevelType w:val="hybridMultilevel"/>
    <w:tmpl w:val="034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7705E"/>
    <w:multiLevelType w:val="hybridMultilevel"/>
    <w:tmpl w:val="402091EC"/>
    <w:lvl w:ilvl="0" w:tplc="04090001">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570"/>
        </w:tabs>
        <w:ind w:left="1570" w:hanging="360"/>
      </w:pPr>
      <w:rPr>
        <w:rFonts w:ascii="Courier New" w:hAnsi="Courier New" w:cs="Courier New" w:hint="default"/>
        <w:sz w:val="18"/>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31">
    <w:nsid w:val="703A1E3F"/>
    <w:multiLevelType w:val="hybridMultilevel"/>
    <w:tmpl w:val="FB2C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4664B"/>
    <w:multiLevelType w:val="hybridMultilevel"/>
    <w:tmpl w:val="3BC66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0"/>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9"/>
  </w:num>
  <w:num w:numId="10">
    <w:abstractNumId w:val="18"/>
  </w:num>
  <w:num w:numId="11">
    <w:abstractNumId w:val="30"/>
  </w:num>
  <w:num w:numId="12">
    <w:abstractNumId w:val="11"/>
  </w:num>
  <w:num w:numId="13">
    <w:abstractNumId w:val="21"/>
  </w:num>
  <w:num w:numId="14">
    <w:abstractNumId w:val="17"/>
  </w:num>
  <w:num w:numId="15">
    <w:abstractNumId w:val="24"/>
  </w:num>
  <w:num w:numId="16">
    <w:abstractNumId w:val="20"/>
  </w:num>
  <w:num w:numId="17">
    <w:abstractNumId w:val="5"/>
  </w:num>
  <w:num w:numId="18">
    <w:abstractNumId w:val="10"/>
  </w:num>
  <w:num w:numId="19">
    <w:abstractNumId w:val="14"/>
  </w:num>
  <w:num w:numId="20">
    <w:abstractNumId w:val="31"/>
  </w:num>
  <w:num w:numId="21">
    <w:abstractNumId w:val="28"/>
  </w:num>
  <w:num w:numId="22">
    <w:abstractNumId w:val="15"/>
  </w:num>
  <w:num w:numId="23">
    <w:abstractNumId w:val="25"/>
  </w:num>
  <w:num w:numId="24">
    <w:abstractNumId w:val="32"/>
  </w:num>
  <w:num w:numId="25">
    <w:abstractNumId w:val="12"/>
  </w:num>
  <w:num w:numId="26">
    <w:abstractNumId w:val="29"/>
  </w:num>
  <w:num w:numId="27">
    <w:abstractNumId w:val="13"/>
  </w:num>
  <w:num w:numId="28">
    <w:abstractNumId w:val="22"/>
  </w:num>
  <w:num w:numId="29">
    <w:abstractNumId w:val="4"/>
  </w:num>
  <w:num w:numId="30">
    <w:abstractNumId w:val="16"/>
  </w:num>
  <w:num w:numId="31">
    <w:abstractNumId w:val="26"/>
  </w:num>
  <w:num w:numId="32">
    <w:abstractNumId w:val="3"/>
  </w:num>
  <w:num w:numId="33">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Zt4qNiaO7VGv+4x1SLHog3ICncI=" w:salt="cVPRsOwlvZc+DBUtGvwYhA=="/>
  <w:defaultTabStop w:val="720"/>
  <w:characterSpacingControl w:val="doNotCompress"/>
  <w:hdrShapeDefaults>
    <o:shapedefaults v:ext="edit" spidmax="22529"/>
  </w:hdrShapeDefaults>
  <w:footnotePr>
    <w:footnote w:id="-1"/>
    <w:footnote w:id="0"/>
  </w:footnotePr>
  <w:endnotePr>
    <w:endnote w:id="-1"/>
    <w:endnote w:id="0"/>
  </w:endnotePr>
  <w:compat/>
  <w:rsids>
    <w:rsidRoot w:val="00C61BDD"/>
    <w:rsid w:val="00004624"/>
    <w:rsid w:val="00011A8C"/>
    <w:rsid w:val="000159B0"/>
    <w:rsid w:val="0002679A"/>
    <w:rsid w:val="000276FF"/>
    <w:rsid w:val="00037149"/>
    <w:rsid w:val="0004120E"/>
    <w:rsid w:val="00053208"/>
    <w:rsid w:val="0007038A"/>
    <w:rsid w:val="000943B8"/>
    <w:rsid w:val="00097F19"/>
    <w:rsid w:val="000B6896"/>
    <w:rsid w:val="000C0816"/>
    <w:rsid w:val="000D0296"/>
    <w:rsid w:val="000D7749"/>
    <w:rsid w:val="001049D5"/>
    <w:rsid w:val="001107D6"/>
    <w:rsid w:val="00110CE9"/>
    <w:rsid w:val="0011134D"/>
    <w:rsid w:val="00116F6A"/>
    <w:rsid w:val="001428DA"/>
    <w:rsid w:val="0014540A"/>
    <w:rsid w:val="001550DE"/>
    <w:rsid w:val="00167944"/>
    <w:rsid w:val="001765F8"/>
    <w:rsid w:val="00180057"/>
    <w:rsid w:val="001854E8"/>
    <w:rsid w:val="00194BF8"/>
    <w:rsid w:val="001974AD"/>
    <w:rsid w:val="001A36AA"/>
    <w:rsid w:val="001A71E7"/>
    <w:rsid w:val="001A7994"/>
    <w:rsid w:val="001B0AF5"/>
    <w:rsid w:val="001C12ED"/>
    <w:rsid w:val="001C7EBF"/>
    <w:rsid w:val="001D7546"/>
    <w:rsid w:val="001E7C0C"/>
    <w:rsid w:val="001F11F4"/>
    <w:rsid w:val="001F4B03"/>
    <w:rsid w:val="001F75E4"/>
    <w:rsid w:val="00201DEE"/>
    <w:rsid w:val="002128CC"/>
    <w:rsid w:val="002144C7"/>
    <w:rsid w:val="002160C7"/>
    <w:rsid w:val="0022191D"/>
    <w:rsid w:val="0028372C"/>
    <w:rsid w:val="00283C34"/>
    <w:rsid w:val="002863D6"/>
    <w:rsid w:val="00293666"/>
    <w:rsid w:val="002959B7"/>
    <w:rsid w:val="002A315F"/>
    <w:rsid w:val="002A492A"/>
    <w:rsid w:val="002A632E"/>
    <w:rsid w:val="002C0ECF"/>
    <w:rsid w:val="002C3ECF"/>
    <w:rsid w:val="002D01CA"/>
    <w:rsid w:val="002D3037"/>
    <w:rsid w:val="002E14D1"/>
    <w:rsid w:val="002E298D"/>
    <w:rsid w:val="00305FB3"/>
    <w:rsid w:val="00307560"/>
    <w:rsid w:val="00320B85"/>
    <w:rsid w:val="003238E0"/>
    <w:rsid w:val="00331669"/>
    <w:rsid w:val="00352772"/>
    <w:rsid w:val="0036445D"/>
    <w:rsid w:val="00391B07"/>
    <w:rsid w:val="003A28BD"/>
    <w:rsid w:val="003A3A2B"/>
    <w:rsid w:val="003B493D"/>
    <w:rsid w:val="003B6490"/>
    <w:rsid w:val="003C09A6"/>
    <w:rsid w:val="003C2C89"/>
    <w:rsid w:val="003C537C"/>
    <w:rsid w:val="003C5C6B"/>
    <w:rsid w:val="003D3C40"/>
    <w:rsid w:val="003E3BB1"/>
    <w:rsid w:val="003E66BB"/>
    <w:rsid w:val="003F2512"/>
    <w:rsid w:val="003F2979"/>
    <w:rsid w:val="003F340F"/>
    <w:rsid w:val="00401424"/>
    <w:rsid w:val="00426779"/>
    <w:rsid w:val="004277CF"/>
    <w:rsid w:val="004334D3"/>
    <w:rsid w:val="00435C3D"/>
    <w:rsid w:val="00436D64"/>
    <w:rsid w:val="00442246"/>
    <w:rsid w:val="004945BF"/>
    <w:rsid w:val="004948A2"/>
    <w:rsid w:val="004A1CB6"/>
    <w:rsid w:val="004A3E7D"/>
    <w:rsid w:val="004B688C"/>
    <w:rsid w:val="004B68FC"/>
    <w:rsid w:val="004C39F9"/>
    <w:rsid w:val="004C4E1A"/>
    <w:rsid w:val="004C7763"/>
    <w:rsid w:val="004D2B3E"/>
    <w:rsid w:val="004D524A"/>
    <w:rsid w:val="004E77B1"/>
    <w:rsid w:val="004F1D2C"/>
    <w:rsid w:val="004F2177"/>
    <w:rsid w:val="0050105D"/>
    <w:rsid w:val="0052079F"/>
    <w:rsid w:val="0052455E"/>
    <w:rsid w:val="0052655E"/>
    <w:rsid w:val="005307CD"/>
    <w:rsid w:val="00537F23"/>
    <w:rsid w:val="005405C6"/>
    <w:rsid w:val="00545F9C"/>
    <w:rsid w:val="005549CF"/>
    <w:rsid w:val="00566C4B"/>
    <w:rsid w:val="00573371"/>
    <w:rsid w:val="0059383D"/>
    <w:rsid w:val="005A0E2F"/>
    <w:rsid w:val="005B4592"/>
    <w:rsid w:val="005B621B"/>
    <w:rsid w:val="005C26AA"/>
    <w:rsid w:val="005C39B4"/>
    <w:rsid w:val="005D5ECC"/>
    <w:rsid w:val="005E4835"/>
    <w:rsid w:val="005E5A3B"/>
    <w:rsid w:val="005E5DB5"/>
    <w:rsid w:val="00604314"/>
    <w:rsid w:val="00604933"/>
    <w:rsid w:val="00607946"/>
    <w:rsid w:val="00612250"/>
    <w:rsid w:val="0061254F"/>
    <w:rsid w:val="00617FC8"/>
    <w:rsid w:val="00631D30"/>
    <w:rsid w:val="0063372D"/>
    <w:rsid w:val="00645D61"/>
    <w:rsid w:val="00670405"/>
    <w:rsid w:val="00672F7A"/>
    <w:rsid w:val="00695EC0"/>
    <w:rsid w:val="006A5AF2"/>
    <w:rsid w:val="006A7A05"/>
    <w:rsid w:val="006C18D8"/>
    <w:rsid w:val="006C37BA"/>
    <w:rsid w:val="006D0FAE"/>
    <w:rsid w:val="006D42CE"/>
    <w:rsid w:val="006E7595"/>
    <w:rsid w:val="006E795C"/>
    <w:rsid w:val="006F6627"/>
    <w:rsid w:val="00744826"/>
    <w:rsid w:val="007463E6"/>
    <w:rsid w:val="00750ABF"/>
    <w:rsid w:val="00752B23"/>
    <w:rsid w:val="007673BC"/>
    <w:rsid w:val="00770436"/>
    <w:rsid w:val="00786C49"/>
    <w:rsid w:val="00795E47"/>
    <w:rsid w:val="00796376"/>
    <w:rsid w:val="007A438A"/>
    <w:rsid w:val="007C17AE"/>
    <w:rsid w:val="007C471A"/>
    <w:rsid w:val="007C4E2A"/>
    <w:rsid w:val="007C7599"/>
    <w:rsid w:val="007E1DC1"/>
    <w:rsid w:val="007E7461"/>
    <w:rsid w:val="007F2050"/>
    <w:rsid w:val="007F7EF2"/>
    <w:rsid w:val="00814251"/>
    <w:rsid w:val="00817A08"/>
    <w:rsid w:val="0082317D"/>
    <w:rsid w:val="008249E5"/>
    <w:rsid w:val="008257FD"/>
    <w:rsid w:val="00836564"/>
    <w:rsid w:val="00845AE7"/>
    <w:rsid w:val="00850445"/>
    <w:rsid w:val="00850F85"/>
    <w:rsid w:val="00852A26"/>
    <w:rsid w:val="00862EEB"/>
    <w:rsid w:val="008764AA"/>
    <w:rsid w:val="00891721"/>
    <w:rsid w:val="00891C17"/>
    <w:rsid w:val="008A1D4B"/>
    <w:rsid w:val="008B4592"/>
    <w:rsid w:val="008B4FC8"/>
    <w:rsid w:val="008B711D"/>
    <w:rsid w:val="008C58D1"/>
    <w:rsid w:val="008D6C69"/>
    <w:rsid w:val="008E2C45"/>
    <w:rsid w:val="008E2EF7"/>
    <w:rsid w:val="008F0EF7"/>
    <w:rsid w:val="008F4DB8"/>
    <w:rsid w:val="00906EFF"/>
    <w:rsid w:val="009133F5"/>
    <w:rsid w:val="00913927"/>
    <w:rsid w:val="00916FBB"/>
    <w:rsid w:val="009405CC"/>
    <w:rsid w:val="00942491"/>
    <w:rsid w:val="00957ACC"/>
    <w:rsid w:val="00960A98"/>
    <w:rsid w:val="00960D03"/>
    <w:rsid w:val="00966F7C"/>
    <w:rsid w:val="00972AF5"/>
    <w:rsid w:val="009941BF"/>
    <w:rsid w:val="009A7922"/>
    <w:rsid w:val="009B28E8"/>
    <w:rsid w:val="009B66FE"/>
    <w:rsid w:val="009C7958"/>
    <w:rsid w:val="009F229B"/>
    <w:rsid w:val="009F7075"/>
    <w:rsid w:val="00A06E45"/>
    <w:rsid w:val="00A1193C"/>
    <w:rsid w:val="00A13876"/>
    <w:rsid w:val="00A145C7"/>
    <w:rsid w:val="00A216A3"/>
    <w:rsid w:val="00A26172"/>
    <w:rsid w:val="00A47FB5"/>
    <w:rsid w:val="00A5013C"/>
    <w:rsid w:val="00A52474"/>
    <w:rsid w:val="00A55186"/>
    <w:rsid w:val="00A82766"/>
    <w:rsid w:val="00A83730"/>
    <w:rsid w:val="00AA25E4"/>
    <w:rsid w:val="00AA391F"/>
    <w:rsid w:val="00AB3EE4"/>
    <w:rsid w:val="00AB79E0"/>
    <w:rsid w:val="00AC567D"/>
    <w:rsid w:val="00AC6A6B"/>
    <w:rsid w:val="00AD76B5"/>
    <w:rsid w:val="00AD7FA7"/>
    <w:rsid w:val="00AF0A3C"/>
    <w:rsid w:val="00B02C7C"/>
    <w:rsid w:val="00B0456C"/>
    <w:rsid w:val="00B17ADD"/>
    <w:rsid w:val="00B24748"/>
    <w:rsid w:val="00B2600C"/>
    <w:rsid w:val="00B41272"/>
    <w:rsid w:val="00B45A53"/>
    <w:rsid w:val="00B47BA7"/>
    <w:rsid w:val="00B53EA8"/>
    <w:rsid w:val="00B5465B"/>
    <w:rsid w:val="00B6234E"/>
    <w:rsid w:val="00B62B86"/>
    <w:rsid w:val="00B65075"/>
    <w:rsid w:val="00B776F7"/>
    <w:rsid w:val="00B9491B"/>
    <w:rsid w:val="00BA433B"/>
    <w:rsid w:val="00BB0D61"/>
    <w:rsid w:val="00BB2EC3"/>
    <w:rsid w:val="00BC0313"/>
    <w:rsid w:val="00BC1946"/>
    <w:rsid w:val="00BC68D8"/>
    <w:rsid w:val="00BD0B57"/>
    <w:rsid w:val="00BD12B3"/>
    <w:rsid w:val="00BD1891"/>
    <w:rsid w:val="00BD6F56"/>
    <w:rsid w:val="00BE0748"/>
    <w:rsid w:val="00BF0332"/>
    <w:rsid w:val="00BF1470"/>
    <w:rsid w:val="00C13C05"/>
    <w:rsid w:val="00C164F7"/>
    <w:rsid w:val="00C16541"/>
    <w:rsid w:val="00C16E0F"/>
    <w:rsid w:val="00C21D06"/>
    <w:rsid w:val="00C22814"/>
    <w:rsid w:val="00C36191"/>
    <w:rsid w:val="00C43C30"/>
    <w:rsid w:val="00C50277"/>
    <w:rsid w:val="00C54E06"/>
    <w:rsid w:val="00C609AF"/>
    <w:rsid w:val="00C61BDD"/>
    <w:rsid w:val="00C819E3"/>
    <w:rsid w:val="00C81F8A"/>
    <w:rsid w:val="00C821C2"/>
    <w:rsid w:val="00C8329B"/>
    <w:rsid w:val="00C86D15"/>
    <w:rsid w:val="00C913F8"/>
    <w:rsid w:val="00C94F38"/>
    <w:rsid w:val="00C97E30"/>
    <w:rsid w:val="00CB1B5F"/>
    <w:rsid w:val="00CB67E8"/>
    <w:rsid w:val="00CD03E4"/>
    <w:rsid w:val="00CD4946"/>
    <w:rsid w:val="00CD49EB"/>
    <w:rsid w:val="00CD6390"/>
    <w:rsid w:val="00CD7962"/>
    <w:rsid w:val="00CE46DC"/>
    <w:rsid w:val="00CE4BF6"/>
    <w:rsid w:val="00CE6676"/>
    <w:rsid w:val="00CF180B"/>
    <w:rsid w:val="00CF346A"/>
    <w:rsid w:val="00CF4260"/>
    <w:rsid w:val="00D213BC"/>
    <w:rsid w:val="00D26F61"/>
    <w:rsid w:val="00D27B32"/>
    <w:rsid w:val="00D27BC2"/>
    <w:rsid w:val="00D341EC"/>
    <w:rsid w:val="00D3446A"/>
    <w:rsid w:val="00D4195A"/>
    <w:rsid w:val="00D43741"/>
    <w:rsid w:val="00D4537F"/>
    <w:rsid w:val="00D51FE1"/>
    <w:rsid w:val="00D53227"/>
    <w:rsid w:val="00D53F83"/>
    <w:rsid w:val="00D560B5"/>
    <w:rsid w:val="00D569A1"/>
    <w:rsid w:val="00D6230C"/>
    <w:rsid w:val="00D67841"/>
    <w:rsid w:val="00D81FC6"/>
    <w:rsid w:val="00D857B8"/>
    <w:rsid w:val="00D86F06"/>
    <w:rsid w:val="00D92190"/>
    <w:rsid w:val="00D97D76"/>
    <w:rsid w:val="00DA6449"/>
    <w:rsid w:val="00DA6A36"/>
    <w:rsid w:val="00DA788E"/>
    <w:rsid w:val="00DB30F5"/>
    <w:rsid w:val="00DC14C7"/>
    <w:rsid w:val="00DC1D82"/>
    <w:rsid w:val="00DC2CCD"/>
    <w:rsid w:val="00DC62D2"/>
    <w:rsid w:val="00DD0EA9"/>
    <w:rsid w:val="00DD23B2"/>
    <w:rsid w:val="00DD35F1"/>
    <w:rsid w:val="00DE7D3E"/>
    <w:rsid w:val="00E05FC8"/>
    <w:rsid w:val="00E13BED"/>
    <w:rsid w:val="00E15829"/>
    <w:rsid w:val="00E24352"/>
    <w:rsid w:val="00E26E1C"/>
    <w:rsid w:val="00E300CA"/>
    <w:rsid w:val="00E3609B"/>
    <w:rsid w:val="00E36B05"/>
    <w:rsid w:val="00E40096"/>
    <w:rsid w:val="00E438FA"/>
    <w:rsid w:val="00E43D88"/>
    <w:rsid w:val="00E55A4F"/>
    <w:rsid w:val="00E55EBA"/>
    <w:rsid w:val="00E6024D"/>
    <w:rsid w:val="00E67BF6"/>
    <w:rsid w:val="00E770F8"/>
    <w:rsid w:val="00E80D1D"/>
    <w:rsid w:val="00E81554"/>
    <w:rsid w:val="00E90130"/>
    <w:rsid w:val="00EA131F"/>
    <w:rsid w:val="00EA42F0"/>
    <w:rsid w:val="00EB24F9"/>
    <w:rsid w:val="00EC3C26"/>
    <w:rsid w:val="00EC5785"/>
    <w:rsid w:val="00EE5051"/>
    <w:rsid w:val="00EF2671"/>
    <w:rsid w:val="00F00038"/>
    <w:rsid w:val="00F001D4"/>
    <w:rsid w:val="00F25427"/>
    <w:rsid w:val="00F36453"/>
    <w:rsid w:val="00F36C42"/>
    <w:rsid w:val="00F40E15"/>
    <w:rsid w:val="00F526D8"/>
    <w:rsid w:val="00F560B3"/>
    <w:rsid w:val="00F90ECF"/>
    <w:rsid w:val="00F91745"/>
    <w:rsid w:val="00FA081B"/>
    <w:rsid w:val="00FA09B1"/>
    <w:rsid w:val="00FA3238"/>
    <w:rsid w:val="00FA59AC"/>
    <w:rsid w:val="00FB0AED"/>
    <w:rsid w:val="00FB357B"/>
    <w:rsid w:val="00FC087B"/>
    <w:rsid w:val="00FC2DC4"/>
    <w:rsid w:val="00FC717C"/>
    <w:rsid w:val="00FE4B40"/>
    <w:rsid w:val="00FE62C6"/>
    <w:rsid w:val="00FF2D50"/>
    <w:rsid w:val="00FF2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D30"/>
    <w:rPr>
      <w:sz w:val="24"/>
      <w:szCs w:val="24"/>
    </w:rPr>
  </w:style>
  <w:style w:type="paragraph" w:styleId="Heading1">
    <w:name w:val="heading 1"/>
    <w:basedOn w:val="Normal"/>
    <w:next w:val="Normal"/>
    <w:qFormat/>
    <w:rsid w:val="00631D30"/>
    <w:pPr>
      <w:keepNext/>
      <w:outlineLvl w:val="0"/>
    </w:pPr>
    <w:rPr>
      <w:sz w:val="28"/>
      <w:u w:val="single"/>
    </w:rPr>
  </w:style>
  <w:style w:type="paragraph" w:styleId="Heading2">
    <w:name w:val="heading 2"/>
    <w:basedOn w:val="Normal"/>
    <w:qFormat/>
    <w:rsid w:val="00631D30"/>
    <w:pPr>
      <w:spacing w:before="100" w:beforeAutospacing="1" w:after="150"/>
      <w:outlineLvl w:val="1"/>
    </w:pPr>
    <w:rPr>
      <w:b/>
      <w:bCs/>
      <w:color w:val="000000"/>
      <w:sz w:val="23"/>
      <w:szCs w:val="23"/>
    </w:rPr>
  </w:style>
  <w:style w:type="paragraph" w:styleId="Heading3">
    <w:name w:val="heading 3"/>
    <w:basedOn w:val="Normal"/>
    <w:next w:val="Normal"/>
    <w:qFormat/>
    <w:rsid w:val="00631D30"/>
    <w:pPr>
      <w:keepNext/>
      <w:ind w:left="720"/>
      <w:jc w:val="both"/>
      <w:outlineLvl w:val="2"/>
    </w:pPr>
    <w:rPr>
      <w:rFonts w:ascii="Arial" w:hAnsi="Arial" w:cs="Arial"/>
      <w:b/>
      <w:color w:val="000000"/>
      <w:sz w:val="20"/>
    </w:rPr>
  </w:style>
  <w:style w:type="paragraph" w:styleId="Heading4">
    <w:name w:val="heading 4"/>
    <w:basedOn w:val="Normal"/>
    <w:next w:val="Normal"/>
    <w:qFormat/>
    <w:rsid w:val="00631D30"/>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Arial" w:hAnsi="Arial" w:cs="Arial"/>
      <w:b/>
      <w:smallCaps/>
      <w:sz w:val="20"/>
    </w:rPr>
  </w:style>
  <w:style w:type="paragraph" w:styleId="Heading5">
    <w:name w:val="heading 5"/>
    <w:basedOn w:val="Normal"/>
    <w:next w:val="Normal"/>
    <w:qFormat/>
    <w:rsid w:val="00631D30"/>
    <w:pPr>
      <w:keepNext/>
      <w:pBdr>
        <w:top w:val="single" w:sz="12" w:space="1" w:color="auto" w:shadow="1"/>
        <w:left w:val="single" w:sz="12" w:space="4" w:color="auto" w:shadow="1"/>
        <w:bottom w:val="single" w:sz="12" w:space="1" w:color="auto" w:shadow="1"/>
        <w:right w:val="single" w:sz="12" w:space="4" w:color="auto" w:shadow="1"/>
      </w:pBdr>
      <w:jc w:val="center"/>
      <w:outlineLvl w:val="4"/>
    </w:pPr>
    <w:rPr>
      <w:rFonts w:ascii="Arial" w:hAnsi="Arial" w:cs="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31D30"/>
    <w:pPr>
      <w:ind w:left="720"/>
    </w:pPr>
    <w:rPr>
      <w:bCs/>
    </w:rPr>
  </w:style>
  <w:style w:type="paragraph" w:styleId="BalloonText">
    <w:name w:val="Balloon Text"/>
    <w:basedOn w:val="Normal"/>
    <w:semiHidden/>
    <w:rsid w:val="00631D30"/>
    <w:rPr>
      <w:rFonts w:ascii="Tahoma" w:hAnsi="Tahoma" w:cs="Tahoma"/>
      <w:sz w:val="16"/>
      <w:szCs w:val="16"/>
    </w:rPr>
  </w:style>
  <w:style w:type="character" w:styleId="Hyperlink">
    <w:name w:val="Hyperlink"/>
    <w:rsid w:val="00631D30"/>
    <w:rPr>
      <w:color w:val="0066CC"/>
      <w:u w:val="single"/>
    </w:rPr>
  </w:style>
  <w:style w:type="paragraph" w:styleId="NormalWeb">
    <w:name w:val="Normal (Web)"/>
    <w:basedOn w:val="Normal"/>
    <w:rsid w:val="00631D30"/>
    <w:pPr>
      <w:spacing w:after="225" w:line="336" w:lineRule="auto"/>
    </w:pPr>
  </w:style>
  <w:style w:type="character" w:styleId="Strong">
    <w:name w:val="Strong"/>
    <w:qFormat/>
    <w:rsid w:val="00631D30"/>
    <w:rPr>
      <w:b/>
      <w:bCs/>
    </w:rPr>
  </w:style>
  <w:style w:type="character" w:styleId="Emphasis">
    <w:name w:val="Emphasis"/>
    <w:qFormat/>
    <w:rsid w:val="00631D30"/>
    <w:rPr>
      <w:i/>
      <w:iCs/>
    </w:rPr>
  </w:style>
  <w:style w:type="paragraph" w:styleId="Title">
    <w:name w:val="Title"/>
    <w:basedOn w:val="Normal"/>
    <w:qFormat/>
    <w:rsid w:val="00631D30"/>
    <w:pPr>
      <w:jc w:val="center"/>
    </w:pPr>
    <w:rPr>
      <w:b/>
    </w:rPr>
  </w:style>
  <w:style w:type="paragraph" w:styleId="BodyTextIndent2">
    <w:name w:val="Body Text Indent 2"/>
    <w:basedOn w:val="Normal"/>
    <w:rsid w:val="00631D30"/>
    <w:pPr>
      <w:ind w:left="720"/>
    </w:pPr>
    <w:rPr>
      <w:rFonts w:ascii="Arial" w:hAnsi="Arial" w:cs="Arial"/>
      <w:bCs/>
      <w:color w:val="000000"/>
      <w:sz w:val="20"/>
    </w:rPr>
  </w:style>
  <w:style w:type="paragraph" w:styleId="BodyTextIndent3">
    <w:name w:val="Body Text Indent 3"/>
    <w:basedOn w:val="Normal"/>
    <w:rsid w:val="00631D30"/>
    <w:pPr>
      <w:ind w:left="720"/>
    </w:pPr>
    <w:rPr>
      <w:rFonts w:ascii="Arial" w:hAnsi="Arial" w:cs="Arial"/>
      <w:sz w:val="20"/>
    </w:rPr>
  </w:style>
  <w:style w:type="paragraph" w:styleId="BodyText3">
    <w:name w:val="Body Text 3"/>
    <w:basedOn w:val="Normal"/>
    <w:rsid w:val="00631D30"/>
    <w:rPr>
      <w:b/>
      <w:bCs/>
    </w:rPr>
  </w:style>
  <w:style w:type="paragraph" w:styleId="Header">
    <w:name w:val="header"/>
    <w:basedOn w:val="Normal"/>
    <w:rsid w:val="00631D30"/>
    <w:pPr>
      <w:tabs>
        <w:tab w:val="center" w:pos="4320"/>
        <w:tab w:val="right" w:pos="8640"/>
      </w:tabs>
    </w:pPr>
  </w:style>
  <w:style w:type="paragraph" w:styleId="Footer">
    <w:name w:val="footer"/>
    <w:basedOn w:val="Normal"/>
    <w:link w:val="FooterChar"/>
    <w:uiPriority w:val="99"/>
    <w:rsid w:val="00631D30"/>
    <w:pPr>
      <w:tabs>
        <w:tab w:val="center" w:pos="4320"/>
        <w:tab w:val="right" w:pos="8640"/>
      </w:tabs>
    </w:pPr>
  </w:style>
  <w:style w:type="character" w:styleId="PageNumber">
    <w:name w:val="page number"/>
    <w:basedOn w:val="DefaultParagraphFont"/>
    <w:rsid w:val="00631D30"/>
  </w:style>
  <w:style w:type="paragraph" w:styleId="BodyText">
    <w:name w:val="Body Text"/>
    <w:basedOn w:val="Normal"/>
    <w:rsid w:val="00631D30"/>
    <w:pPr>
      <w:jc w:val="both"/>
    </w:pPr>
    <w:rPr>
      <w:rFonts w:ascii="Arial" w:hAnsi="Arial" w:cs="Arial"/>
      <w:sz w:val="20"/>
    </w:rPr>
  </w:style>
  <w:style w:type="paragraph" w:styleId="BodyText2">
    <w:name w:val="Body Text 2"/>
    <w:basedOn w:val="Normal"/>
    <w:rsid w:val="00631D30"/>
    <w:rPr>
      <w:rFonts w:ascii="Arial" w:hAnsi="Arial" w:cs="Arial"/>
      <w:b/>
      <w:bCs/>
      <w:sz w:val="22"/>
    </w:rPr>
  </w:style>
  <w:style w:type="paragraph" w:customStyle="1" w:styleId="bodytext0">
    <w:name w:val="bodytext"/>
    <w:basedOn w:val="Normal"/>
    <w:rsid w:val="00631D30"/>
    <w:pPr>
      <w:spacing w:before="100" w:beforeAutospacing="1" w:after="100" w:afterAutospacing="1"/>
    </w:pPr>
    <w:rPr>
      <w:rFonts w:ascii="Arial Unicode MS" w:eastAsia="Arial Unicode MS" w:hAnsi="Arial Unicode MS" w:cs="Arial Unicode MS"/>
    </w:rPr>
  </w:style>
  <w:style w:type="paragraph" w:customStyle="1" w:styleId="OMBullets">
    <w:name w:val="O.M. Bullets"/>
    <w:basedOn w:val="Normal"/>
    <w:link w:val="OMBulletsChar"/>
    <w:rsid w:val="00FA09B1"/>
    <w:pPr>
      <w:numPr>
        <w:numId w:val="1"/>
      </w:numPr>
      <w:overflowPunct w:val="0"/>
      <w:autoSpaceDE w:val="0"/>
      <w:autoSpaceDN w:val="0"/>
      <w:adjustRightInd w:val="0"/>
    </w:pPr>
    <w:rPr>
      <w:sz w:val="20"/>
      <w:szCs w:val="20"/>
    </w:rPr>
  </w:style>
  <w:style w:type="character" w:customStyle="1" w:styleId="OMBulletsChar">
    <w:name w:val="O.M. Bullets Char"/>
    <w:link w:val="OMBullets"/>
    <w:rsid w:val="00331669"/>
    <w:rPr>
      <w:lang w:val="en-US" w:eastAsia="en-US" w:bidi="ar-SA"/>
    </w:rPr>
  </w:style>
  <w:style w:type="character" w:styleId="FollowedHyperlink">
    <w:name w:val="FollowedHyperlink"/>
    <w:rsid w:val="00C86D15"/>
    <w:rPr>
      <w:color w:val="606420"/>
      <w:u w:val="single"/>
    </w:rPr>
  </w:style>
  <w:style w:type="paragraph" w:customStyle="1" w:styleId="bodytextdfps">
    <w:name w:val="bodytextdfps"/>
    <w:basedOn w:val="Normal"/>
    <w:rsid w:val="002D01CA"/>
    <w:pPr>
      <w:spacing w:before="120"/>
      <w:ind w:left="1440"/>
    </w:pPr>
    <w:rPr>
      <w:rFonts w:ascii="Verdana" w:hAnsi="Verdana"/>
    </w:rPr>
  </w:style>
  <w:style w:type="paragraph" w:customStyle="1" w:styleId="default">
    <w:name w:val="default"/>
    <w:basedOn w:val="Normal"/>
    <w:rsid w:val="001C7EBF"/>
    <w:pPr>
      <w:autoSpaceDE w:val="0"/>
      <w:autoSpaceDN w:val="0"/>
    </w:pPr>
    <w:rPr>
      <w:rFonts w:ascii="Arial" w:hAnsi="Arial" w:cs="Arial"/>
      <w:color w:val="000000"/>
    </w:rPr>
  </w:style>
  <w:style w:type="paragraph" w:customStyle="1" w:styleId="list1dfps">
    <w:name w:val="list1dfps"/>
    <w:basedOn w:val="Normal"/>
    <w:rsid w:val="00573371"/>
    <w:pPr>
      <w:spacing w:before="80"/>
      <w:ind w:left="1800" w:hanging="360"/>
    </w:pPr>
    <w:rPr>
      <w:rFonts w:ascii="Verdana" w:hAnsi="Verdana"/>
    </w:rPr>
  </w:style>
  <w:style w:type="character" w:styleId="CommentReference">
    <w:name w:val="annotation reference"/>
    <w:rsid w:val="00F36C42"/>
    <w:rPr>
      <w:sz w:val="16"/>
      <w:szCs w:val="16"/>
    </w:rPr>
  </w:style>
  <w:style w:type="paragraph" w:styleId="CommentText">
    <w:name w:val="annotation text"/>
    <w:basedOn w:val="Normal"/>
    <w:link w:val="CommentTextChar"/>
    <w:rsid w:val="00F36C42"/>
    <w:rPr>
      <w:sz w:val="20"/>
      <w:szCs w:val="20"/>
    </w:rPr>
  </w:style>
  <w:style w:type="character" w:customStyle="1" w:styleId="CommentTextChar">
    <w:name w:val="Comment Text Char"/>
    <w:basedOn w:val="DefaultParagraphFont"/>
    <w:link w:val="CommentText"/>
    <w:rsid w:val="00F36C42"/>
  </w:style>
  <w:style w:type="paragraph" w:styleId="CommentSubject">
    <w:name w:val="annotation subject"/>
    <w:basedOn w:val="CommentText"/>
    <w:next w:val="CommentText"/>
    <w:link w:val="CommentSubjectChar"/>
    <w:rsid w:val="00F36C42"/>
    <w:rPr>
      <w:b/>
      <w:bCs/>
    </w:rPr>
  </w:style>
  <w:style w:type="character" w:customStyle="1" w:styleId="CommentSubjectChar">
    <w:name w:val="Comment Subject Char"/>
    <w:link w:val="CommentSubject"/>
    <w:rsid w:val="00F36C42"/>
    <w:rPr>
      <w:b/>
      <w:bCs/>
    </w:rPr>
  </w:style>
  <w:style w:type="character" w:customStyle="1" w:styleId="FooterChar">
    <w:name w:val="Footer Char"/>
    <w:link w:val="Footer"/>
    <w:uiPriority w:val="99"/>
    <w:rsid w:val="00876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u w:val="single"/>
    </w:rPr>
  </w:style>
  <w:style w:type="paragraph" w:styleId="Heading2">
    <w:name w:val="heading 2"/>
    <w:basedOn w:val="Normal"/>
    <w:qFormat/>
    <w:pPr>
      <w:spacing w:before="100" w:beforeAutospacing="1" w:after="150"/>
      <w:outlineLvl w:val="1"/>
    </w:pPr>
    <w:rPr>
      <w:b/>
      <w:bCs/>
      <w:color w:val="000000"/>
      <w:sz w:val="23"/>
      <w:szCs w:val="23"/>
    </w:rPr>
  </w:style>
  <w:style w:type="paragraph" w:styleId="Heading3">
    <w:name w:val="heading 3"/>
    <w:basedOn w:val="Normal"/>
    <w:next w:val="Normal"/>
    <w:qFormat/>
    <w:pPr>
      <w:keepNext/>
      <w:ind w:left="720"/>
      <w:jc w:val="both"/>
      <w:outlineLvl w:val="2"/>
    </w:pPr>
    <w:rPr>
      <w:rFonts w:ascii="Arial" w:hAnsi="Arial" w:cs="Arial"/>
      <w:b/>
      <w:color w:val="000000"/>
      <w:sz w:val="20"/>
    </w:rPr>
  </w:style>
  <w:style w:type="paragraph" w:styleId="Heading4">
    <w:name w:val="heading 4"/>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Arial" w:hAnsi="Arial" w:cs="Arial"/>
      <w:b/>
      <w:smallCaps/>
      <w:sz w:val="20"/>
    </w:rPr>
  </w:style>
  <w:style w:type="paragraph" w:styleId="Heading5">
    <w:name w:val="heading 5"/>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jc w:val="center"/>
      <w:outlineLvl w:val="4"/>
    </w:pPr>
    <w:rPr>
      <w:rFonts w:ascii="Arial" w:hAnsi="Arial" w:cs="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Cs/>
    </w:rPr>
  </w:style>
  <w:style w:type="paragraph" w:styleId="BalloonText">
    <w:name w:val="Balloon Text"/>
    <w:basedOn w:val="Normal"/>
    <w:semiHidden/>
    <w:rPr>
      <w:rFonts w:ascii="Tahoma" w:hAnsi="Tahoma" w:cs="Tahoma"/>
      <w:sz w:val="16"/>
      <w:szCs w:val="16"/>
    </w:rPr>
  </w:style>
  <w:style w:type="character" w:styleId="Hyperlink">
    <w:name w:val="Hyperlink"/>
    <w:rPr>
      <w:color w:val="0066CC"/>
      <w:u w:val="single"/>
    </w:rPr>
  </w:style>
  <w:style w:type="paragraph" w:styleId="NormalWeb">
    <w:name w:val="Normal (Web)"/>
    <w:basedOn w:val="Normal"/>
    <w:pPr>
      <w:spacing w:after="225" w:line="336" w:lineRule="auto"/>
    </w:pPr>
  </w:style>
  <w:style w:type="character" w:styleId="Strong">
    <w:name w:val="Strong"/>
    <w:qFormat/>
    <w:rPr>
      <w:b/>
      <w:bCs/>
    </w:rPr>
  </w:style>
  <w:style w:type="character" w:styleId="Emphasis">
    <w:name w:val="Emphasis"/>
    <w:qFormat/>
    <w:rPr>
      <w:i/>
      <w:iCs/>
    </w:rPr>
  </w:style>
  <w:style w:type="paragraph" w:styleId="Title">
    <w:name w:val="Title"/>
    <w:basedOn w:val="Normal"/>
    <w:qFormat/>
    <w:pPr>
      <w:jc w:val="center"/>
    </w:pPr>
    <w:rPr>
      <w:b/>
    </w:rPr>
  </w:style>
  <w:style w:type="paragraph" w:styleId="BodyTextIndent2">
    <w:name w:val="Body Text Indent 2"/>
    <w:basedOn w:val="Normal"/>
    <w:pPr>
      <w:ind w:left="720"/>
    </w:pPr>
    <w:rPr>
      <w:rFonts w:ascii="Arial" w:hAnsi="Arial" w:cs="Arial"/>
      <w:bCs/>
      <w:color w:val="000000"/>
      <w:sz w:val="20"/>
    </w:rPr>
  </w:style>
  <w:style w:type="paragraph" w:styleId="BodyTextIndent3">
    <w:name w:val="Body Text Indent 3"/>
    <w:basedOn w:val="Normal"/>
    <w:pPr>
      <w:ind w:left="720"/>
    </w:pPr>
    <w:rPr>
      <w:rFonts w:ascii="Arial" w:hAnsi="Arial" w:cs="Arial"/>
      <w:sz w:val="20"/>
    </w:rPr>
  </w:style>
  <w:style w:type="paragraph" w:styleId="BodyText3">
    <w:name w:val="Body Text 3"/>
    <w:basedOn w:val="Normal"/>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0"/>
    </w:rPr>
  </w:style>
  <w:style w:type="paragraph" w:styleId="BodyText2">
    <w:name w:val="Body Text 2"/>
    <w:basedOn w:val="Normal"/>
    <w:rPr>
      <w:rFonts w:ascii="Arial" w:hAnsi="Arial" w:cs="Arial"/>
      <w:b/>
      <w:bCs/>
      <w:sz w:val="22"/>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rPr>
  </w:style>
  <w:style w:type="paragraph" w:customStyle="1" w:styleId="OMBullets">
    <w:name w:val="O.M. Bullets"/>
    <w:basedOn w:val="Normal"/>
    <w:link w:val="OMBulletsChar"/>
    <w:rsid w:val="00FA09B1"/>
    <w:pPr>
      <w:numPr>
        <w:numId w:val="1"/>
      </w:numPr>
      <w:overflowPunct w:val="0"/>
      <w:autoSpaceDE w:val="0"/>
      <w:autoSpaceDN w:val="0"/>
      <w:adjustRightInd w:val="0"/>
    </w:pPr>
    <w:rPr>
      <w:sz w:val="20"/>
      <w:szCs w:val="20"/>
    </w:rPr>
  </w:style>
  <w:style w:type="character" w:customStyle="1" w:styleId="OMBulletsChar">
    <w:name w:val="O.M. Bullets Char"/>
    <w:link w:val="OMBullets"/>
    <w:rsid w:val="00331669"/>
    <w:rPr>
      <w:lang w:val="en-US" w:eastAsia="en-US" w:bidi="ar-SA"/>
    </w:rPr>
  </w:style>
  <w:style w:type="character" w:styleId="FollowedHyperlink">
    <w:name w:val="FollowedHyperlink"/>
    <w:rsid w:val="00C86D15"/>
    <w:rPr>
      <w:color w:val="606420"/>
      <w:u w:val="single"/>
    </w:rPr>
  </w:style>
  <w:style w:type="paragraph" w:customStyle="1" w:styleId="bodytextdfps">
    <w:name w:val="bodytextdfps"/>
    <w:basedOn w:val="Normal"/>
    <w:rsid w:val="002D01CA"/>
    <w:pPr>
      <w:spacing w:before="120"/>
      <w:ind w:left="1440"/>
    </w:pPr>
    <w:rPr>
      <w:rFonts w:ascii="Verdana" w:hAnsi="Verdana"/>
    </w:rPr>
  </w:style>
  <w:style w:type="paragraph" w:customStyle="1" w:styleId="default">
    <w:name w:val="default"/>
    <w:basedOn w:val="Normal"/>
    <w:rsid w:val="001C7EBF"/>
    <w:pPr>
      <w:autoSpaceDE w:val="0"/>
      <w:autoSpaceDN w:val="0"/>
    </w:pPr>
    <w:rPr>
      <w:rFonts w:ascii="Arial" w:hAnsi="Arial" w:cs="Arial"/>
      <w:color w:val="000000"/>
    </w:rPr>
  </w:style>
  <w:style w:type="paragraph" w:customStyle="1" w:styleId="list1dfps">
    <w:name w:val="list1dfps"/>
    <w:basedOn w:val="Normal"/>
    <w:rsid w:val="00573371"/>
    <w:pPr>
      <w:spacing w:before="80"/>
      <w:ind w:left="1800" w:hanging="360"/>
    </w:pPr>
    <w:rPr>
      <w:rFonts w:ascii="Verdana" w:hAnsi="Verdana"/>
    </w:rPr>
  </w:style>
  <w:style w:type="character" w:styleId="CommentReference">
    <w:name w:val="annotation reference"/>
    <w:rsid w:val="00F36C42"/>
    <w:rPr>
      <w:sz w:val="16"/>
      <w:szCs w:val="16"/>
    </w:rPr>
  </w:style>
  <w:style w:type="paragraph" w:styleId="CommentText">
    <w:name w:val="annotation text"/>
    <w:basedOn w:val="Normal"/>
    <w:link w:val="CommentTextChar"/>
    <w:rsid w:val="00F36C42"/>
    <w:rPr>
      <w:sz w:val="20"/>
      <w:szCs w:val="20"/>
    </w:rPr>
  </w:style>
  <w:style w:type="character" w:customStyle="1" w:styleId="CommentTextChar">
    <w:name w:val="Comment Text Char"/>
    <w:basedOn w:val="DefaultParagraphFont"/>
    <w:link w:val="CommentText"/>
    <w:rsid w:val="00F36C42"/>
  </w:style>
  <w:style w:type="paragraph" w:styleId="CommentSubject">
    <w:name w:val="annotation subject"/>
    <w:basedOn w:val="CommentText"/>
    <w:next w:val="CommentText"/>
    <w:link w:val="CommentSubjectChar"/>
    <w:rsid w:val="00F36C42"/>
    <w:rPr>
      <w:b/>
      <w:bCs/>
    </w:rPr>
  </w:style>
  <w:style w:type="character" w:customStyle="1" w:styleId="CommentSubjectChar">
    <w:name w:val="Comment Subject Char"/>
    <w:link w:val="CommentSubject"/>
    <w:rsid w:val="00F36C42"/>
    <w:rPr>
      <w:b/>
      <w:bCs/>
    </w:rPr>
  </w:style>
  <w:style w:type="character" w:customStyle="1" w:styleId="FooterChar">
    <w:name w:val="Footer Char"/>
    <w:link w:val="Footer"/>
    <w:uiPriority w:val="99"/>
    <w:rsid w:val="008764AA"/>
    <w:rPr>
      <w:sz w:val="24"/>
      <w:szCs w:val="24"/>
    </w:rPr>
  </w:style>
</w:styles>
</file>

<file path=word/webSettings.xml><?xml version="1.0" encoding="utf-8"?>
<w:webSettings xmlns:r="http://schemas.openxmlformats.org/officeDocument/2006/relationships" xmlns:w="http://schemas.openxmlformats.org/wordprocessingml/2006/main">
  <w:divs>
    <w:div w:id="70547792">
      <w:bodyDiv w:val="1"/>
      <w:marLeft w:val="0"/>
      <w:marRight w:val="0"/>
      <w:marTop w:val="0"/>
      <w:marBottom w:val="135"/>
      <w:divBdr>
        <w:top w:val="none" w:sz="0" w:space="0" w:color="auto"/>
        <w:left w:val="none" w:sz="0" w:space="0" w:color="auto"/>
        <w:bottom w:val="none" w:sz="0" w:space="0" w:color="auto"/>
        <w:right w:val="none" w:sz="0" w:space="0" w:color="auto"/>
      </w:divBdr>
      <w:divsChild>
        <w:div w:id="736320979">
          <w:marLeft w:val="0"/>
          <w:marRight w:val="0"/>
          <w:marTop w:val="0"/>
          <w:marBottom w:val="0"/>
          <w:divBdr>
            <w:top w:val="none" w:sz="0" w:space="0" w:color="auto"/>
            <w:left w:val="none" w:sz="0" w:space="0" w:color="auto"/>
            <w:bottom w:val="none" w:sz="0" w:space="0" w:color="auto"/>
            <w:right w:val="none" w:sz="0" w:space="0" w:color="auto"/>
          </w:divBdr>
        </w:div>
      </w:divsChild>
    </w:div>
    <w:div w:id="183710581">
      <w:bodyDiv w:val="1"/>
      <w:marLeft w:val="0"/>
      <w:marRight w:val="0"/>
      <w:marTop w:val="0"/>
      <w:marBottom w:val="135"/>
      <w:divBdr>
        <w:top w:val="none" w:sz="0" w:space="0" w:color="auto"/>
        <w:left w:val="none" w:sz="0" w:space="0" w:color="auto"/>
        <w:bottom w:val="none" w:sz="0" w:space="0" w:color="auto"/>
        <w:right w:val="none" w:sz="0" w:space="0" w:color="auto"/>
      </w:divBdr>
      <w:divsChild>
        <w:div w:id="1947078053">
          <w:marLeft w:val="0"/>
          <w:marRight w:val="0"/>
          <w:marTop w:val="0"/>
          <w:marBottom w:val="0"/>
          <w:divBdr>
            <w:top w:val="none" w:sz="0" w:space="0" w:color="auto"/>
            <w:left w:val="none" w:sz="0" w:space="0" w:color="auto"/>
            <w:bottom w:val="none" w:sz="0" w:space="0" w:color="auto"/>
            <w:right w:val="none" w:sz="0" w:space="0" w:color="auto"/>
          </w:divBdr>
        </w:div>
      </w:divsChild>
    </w:div>
    <w:div w:id="214972445">
      <w:bodyDiv w:val="1"/>
      <w:marLeft w:val="0"/>
      <w:marRight w:val="0"/>
      <w:marTop w:val="0"/>
      <w:marBottom w:val="0"/>
      <w:divBdr>
        <w:top w:val="none" w:sz="0" w:space="0" w:color="auto"/>
        <w:left w:val="none" w:sz="0" w:space="0" w:color="auto"/>
        <w:bottom w:val="none" w:sz="0" w:space="0" w:color="auto"/>
        <w:right w:val="none" w:sz="0" w:space="0" w:color="auto"/>
      </w:divBdr>
    </w:div>
    <w:div w:id="442112445">
      <w:bodyDiv w:val="1"/>
      <w:marLeft w:val="0"/>
      <w:marRight w:val="0"/>
      <w:marTop w:val="0"/>
      <w:marBottom w:val="135"/>
      <w:divBdr>
        <w:top w:val="none" w:sz="0" w:space="0" w:color="auto"/>
        <w:left w:val="none" w:sz="0" w:space="0" w:color="auto"/>
        <w:bottom w:val="none" w:sz="0" w:space="0" w:color="auto"/>
        <w:right w:val="none" w:sz="0" w:space="0" w:color="auto"/>
      </w:divBdr>
      <w:divsChild>
        <w:div w:id="1670133467">
          <w:marLeft w:val="0"/>
          <w:marRight w:val="0"/>
          <w:marTop w:val="0"/>
          <w:marBottom w:val="0"/>
          <w:divBdr>
            <w:top w:val="none" w:sz="0" w:space="0" w:color="auto"/>
            <w:left w:val="none" w:sz="0" w:space="0" w:color="auto"/>
            <w:bottom w:val="none" w:sz="0" w:space="0" w:color="auto"/>
            <w:right w:val="none" w:sz="0" w:space="0" w:color="auto"/>
          </w:divBdr>
        </w:div>
      </w:divsChild>
    </w:div>
    <w:div w:id="971787444">
      <w:bodyDiv w:val="1"/>
      <w:marLeft w:val="0"/>
      <w:marRight w:val="0"/>
      <w:marTop w:val="0"/>
      <w:marBottom w:val="0"/>
      <w:divBdr>
        <w:top w:val="none" w:sz="0" w:space="0" w:color="auto"/>
        <w:left w:val="none" w:sz="0" w:space="0" w:color="auto"/>
        <w:bottom w:val="none" w:sz="0" w:space="0" w:color="auto"/>
        <w:right w:val="none" w:sz="0" w:space="0" w:color="auto"/>
      </w:divBdr>
      <w:divsChild>
        <w:div w:id="2075084429">
          <w:marLeft w:val="0"/>
          <w:marRight w:val="0"/>
          <w:marTop w:val="0"/>
          <w:marBottom w:val="0"/>
          <w:divBdr>
            <w:top w:val="none" w:sz="0" w:space="0" w:color="auto"/>
            <w:left w:val="none" w:sz="0" w:space="0" w:color="auto"/>
            <w:bottom w:val="none" w:sz="0" w:space="0" w:color="auto"/>
            <w:right w:val="none" w:sz="0" w:space="0" w:color="auto"/>
          </w:divBdr>
          <w:divsChild>
            <w:div w:id="529537196">
              <w:marLeft w:val="0"/>
              <w:marRight w:val="0"/>
              <w:marTop w:val="0"/>
              <w:marBottom w:val="0"/>
              <w:divBdr>
                <w:top w:val="none" w:sz="0" w:space="0" w:color="auto"/>
                <w:left w:val="none" w:sz="0" w:space="0" w:color="auto"/>
                <w:bottom w:val="none" w:sz="0" w:space="0" w:color="auto"/>
                <w:right w:val="none" w:sz="0" w:space="0" w:color="auto"/>
              </w:divBdr>
              <w:divsChild>
                <w:div w:id="2129355210">
                  <w:marLeft w:val="0"/>
                  <w:marRight w:val="0"/>
                  <w:marTop w:val="0"/>
                  <w:marBottom w:val="0"/>
                  <w:divBdr>
                    <w:top w:val="none" w:sz="0" w:space="0" w:color="auto"/>
                    <w:left w:val="none" w:sz="0" w:space="0" w:color="auto"/>
                    <w:bottom w:val="none" w:sz="0" w:space="0" w:color="auto"/>
                    <w:right w:val="none" w:sz="0" w:space="0" w:color="auto"/>
                  </w:divBdr>
                  <w:divsChild>
                    <w:div w:id="20815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7568">
      <w:bodyDiv w:val="1"/>
      <w:marLeft w:val="0"/>
      <w:marRight w:val="0"/>
      <w:marTop w:val="0"/>
      <w:marBottom w:val="135"/>
      <w:divBdr>
        <w:top w:val="none" w:sz="0" w:space="0" w:color="auto"/>
        <w:left w:val="none" w:sz="0" w:space="0" w:color="auto"/>
        <w:bottom w:val="none" w:sz="0" w:space="0" w:color="auto"/>
        <w:right w:val="none" w:sz="0" w:space="0" w:color="auto"/>
      </w:divBdr>
      <w:divsChild>
        <w:div w:id="890271394">
          <w:marLeft w:val="0"/>
          <w:marRight w:val="0"/>
          <w:marTop w:val="0"/>
          <w:marBottom w:val="0"/>
          <w:divBdr>
            <w:top w:val="none" w:sz="0" w:space="0" w:color="auto"/>
            <w:left w:val="none" w:sz="0" w:space="0" w:color="auto"/>
            <w:bottom w:val="none" w:sz="0" w:space="0" w:color="auto"/>
            <w:right w:val="none" w:sz="0" w:space="0" w:color="auto"/>
          </w:divBdr>
        </w:div>
      </w:divsChild>
    </w:div>
    <w:div w:id="1572690370">
      <w:bodyDiv w:val="1"/>
      <w:marLeft w:val="0"/>
      <w:marRight w:val="0"/>
      <w:marTop w:val="0"/>
      <w:marBottom w:val="0"/>
      <w:divBdr>
        <w:top w:val="none" w:sz="0" w:space="0" w:color="auto"/>
        <w:left w:val="none" w:sz="0" w:space="0" w:color="auto"/>
        <w:bottom w:val="none" w:sz="0" w:space="0" w:color="auto"/>
        <w:right w:val="none" w:sz="0" w:space="0" w:color="auto"/>
      </w:divBdr>
    </w:div>
    <w:div w:id="1599020093">
      <w:bodyDiv w:val="1"/>
      <w:marLeft w:val="0"/>
      <w:marRight w:val="0"/>
      <w:marTop w:val="0"/>
      <w:marBottom w:val="135"/>
      <w:divBdr>
        <w:top w:val="none" w:sz="0" w:space="0" w:color="auto"/>
        <w:left w:val="none" w:sz="0" w:space="0" w:color="auto"/>
        <w:bottom w:val="none" w:sz="0" w:space="0" w:color="auto"/>
        <w:right w:val="none" w:sz="0" w:space="0" w:color="auto"/>
      </w:divBdr>
      <w:divsChild>
        <w:div w:id="918058018">
          <w:marLeft w:val="0"/>
          <w:marRight w:val="0"/>
          <w:marTop w:val="0"/>
          <w:marBottom w:val="0"/>
          <w:divBdr>
            <w:top w:val="none" w:sz="0" w:space="0" w:color="auto"/>
            <w:left w:val="none" w:sz="0" w:space="0" w:color="auto"/>
            <w:bottom w:val="none" w:sz="0" w:space="0" w:color="auto"/>
            <w:right w:val="none" w:sz="0" w:space="0" w:color="auto"/>
          </w:divBdr>
        </w:div>
      </w:divsChild>
    </w:div>
    <w:div w:id="1633484832">
      <w:bodyDiv w:val="1"/>
      <w:marLeft w:val="0"/>
      <w:marRight w:val="0"/>
      <w:marTop w:val="0"/>
      <w:marBottom w:val="0"/>
      <w:divBdr>
        <w:top w:val="none" w:sz="0" w:space="0" w:color="auto"/>
        <w:left w:val="none" w:sz="0" w:space="0" w:color="auto"/>
        <w:bottom w:val="none" w:sz="0" w:space="0" w:color="auto"/>
        <w:right w:val="none" w:sz="0" w:space="0" w:color="auto"/>
      </w:divBdr>
    </w:div>
    <w:div w:id="1660378419">
      <w:bodyDiv w:val="1"/>
      <w:marLeft w:val="0"/>
      <w:marRight w:val="0"/>
      <w:marTop w:val="0"/>
      <w:marBottom w:val="0"/>
      <w:divBdr>
        <w:top w:val="none" w:sz="0" w:space="0" w:color="auto"/>
        <w:left w:val="none" w:sz="0" w:space="0" w:color="auto"/>
        <w:bottom w:val="none" w:sz="0" w:space="0" w:color="auto"/>
        <w:right w:val="none" w:sz="0" w:space="0" w:color="auto"/>
      </w:divBdr>
    </w:div>
    <w:div w:id="1892812192">
      <w:bodyDiv w:val="1"/>
      <w:marLeft w:val="0"/>
      <w:marRight w:val="0"/>
      <w:marTop w:val="0"/>
      <w:marBottom w:val="0"/>
      <w:divBdr>
        <w:top w:val="none" w:sz="0" w:space="0" w:color="auto"/>
        <w:left w:val="none" w:sz="0" w:space="0" w:color="auto"/>
        <w:bottom w:val="none" w:sz="0" w:space="0" w:color="auto"/>
        <w:right w:val="none" w:sz="0" w:space="0" w:color="auto"/>
      </w:divBdr>
    </w:div>
    <w:div w:id="18953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Child_Protection/Fostering_Connections/extended_fostercare.asp" TargetMode="External"/><Relationship Id="rId18" Type="http://schemas.openxmlformats.org/officeDocument/2006/relationships/hyperlink" Target="http://www.texasetv.com" TargetMode="External"/><Relationship Id="rId26" Type="http://schemas.openxmlformats.org/officeDocument/2006/relationships/hyperlink" Target="https://www.yourtexasbenefits.com" TargetMode="External"/><Relationship Id="rId39" Type="http://schemas.openxmlformats.org/officeDocument/2006/relationships/hyperlink" Target="http://www.dfps.state.tx.us/Application/Forms/showFile.aspx?NAME=2559b.doc" TargetMode="External"/><Relationship Id="rId3" Type="http://schemas.openxmlformats.org/officeDocument/2006/relationships/numbering" Target="numbering.xml"/><Relationship Id="rId21" Type="http://schemas.openxmlformats.org/officeDocument/2006/relationships/hyperlink" Target="http://www.dfps.state.tx.us/txyouth/education/financial.asp" TargetMode="External"/><Relationship Id="rId34" Type="http://schemas.openxmlformats.org/officeDocument/2006/relationships/hyperlink" Target="http://www.WorkInTexas.com"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fps.state.tx.us/Child_Protection/Preparation_For_Adult_Living/PAL_coordinators.asp" TargetMode="External"/><Relationship Id="rId17" Type="http://schemas.openxmlformats.org/officeDocument/2006/relationships/hyperlink" Target="http://www.dfps.state.tx.us/handbooks/CPS/Files/CPS_pg_x10300.asp" TargetMode="External"/><Relationship Id="rId25" Type="http://schemas.openxmlformats.org/officeDocument/2006/relationships/hyperlink" Target="http://www.fostercaretx.com" TargetMode="External"/><Relationship Id="rId33" Type="http://schemas.openxmlformats.org/officeDocument/2006/relationships/hyperlink" Target="http://www.dfps.state.tx.us/txyouth/resources/local/default.asp" TargetMode="External"/><Relationship Id="rId38" Type="http://schemas.openxmlformats.org/officeDocument/2006/relationships/hyperlink" Target="http://www.dfps.state.tx.us/Application/Forms/showFile.aspx?NAME=2559a.doc" TargetMode="External"/><Relationship Id="rId2" Type="http://schemas.openxmlformats.org/officeDocument/2006/relationships/customXml" Target="../customXml/item1.xml"/><Relationship Id="rId16" Type="http://schemas.openxmlformats.org/officeDocument/2006/relationships/hyperlink" Target="http://www.dfps.state.tx.us/handbooks/CPS/Files/CPS_pg_5600.asp" TargetMode="External"/><Relationship Id="rId20" Type="http://schemas.openxmlformats.org/officeDocument/2006/relationships/hyperlink" Target="http://www.dfps.state.tx.us/txyouth/education/financial.asp" TargetMode="External"/><Relationship Id="rId29" Type="http://schemas.openxmlformats.org/officeDocument/2006/relationships/hyperlink" Target="http://www.texasyouthconnection.org"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aseylifeskills.org" TargetMode="External"/><Relationship Id="rId24" Type="http://schemas.openxmlformats.org/officeDocument/2006/relationships/hyperlink" Target="http://www.dfps.state.tx.us/application/Forms/showFile.aspx?NAME=1014.pdf" TargetMode="External"/><Relationship Id="rId32" Type="http://schemas.openxmlformats.org/officeDocument/2006/relationships/hyperlink" Target="http://www.tnoys.org/" TargetMode="External"/><Relationship Id="rId37" Type="http://schemas.openxmlformats.org/officeDocument/2006/relationships/hyperlink" Target="http://www.dfps.state.tx.us/handbooks/CPS/Files/CPS_pg_x10000.jsp"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intranet/CPS/Regional/re-entry.asp" TargetMode="External"/><Relationship Id="rId23" Type="http://schemas.openxmlformats.org/officeDocument/2006/relationships/hyperlink" Target="http://www.hhsc.state.tx.us/medicaid/mc/ClientInformation.shtml" TargetMode="External"/><Relationship Id="rId28" Type="http://schemas.openxmlformats.org/officeDocument/2006/relationships/hyperlink" Target="http://www.dfps.state.tx.us/handbooks/CPS/Files/CPS_pg_x10600.asp" TargetMode="External"/><Relationship Id="rId36" Type="http://schemas.openxmlformats.org/officeDocument/2006/relationships/hyperlink" Target="http://www.dfps.state.tx.us/handbooks/CPS/Files/CPS_pg_x11000.asp" TargetMode="External"/><Relationship Id="rId10" Type="http://schemas.openxmlformats.org/officeDocument/2006/relationships/hyperlink" Target="http://www.dfps.state.tx.us/handbooks/CPS/Files/CPS_pg_x10200.asp" TargetMode="External"/><Relationship Id="rId19" Type="http://schemas.openxmlformats.org/officeDocument/2006/relationships/hyperlink" Target="http://www.dfps.state.tx.us/handbooks/CPS/Files/CPS_pg_x10300.asp" TargetMode="External"/><Relationship Id="rId31" Type="http://schemas.openxmlformats.org/officeDocument/2006/relationships/hyperlink" Target="http://www.texasyouthconnection.c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fps.state.tx.us/handbooks/CPS/Files/CPS_pg_6270.asp" TargetMode="External"/><Relationship Id="rId14" Type="http://schemas.openxmlformats.org/officeDocument/2006/relationships/hyperlink" Target="http://www.dfps.state.tx.us/Child_Protection/Fostering_Connections/supervised_independent_living.asp" TargetMode="External"/><Relationship Id="rId22" Type="http://schemas.openxmlformats.org/officeDocument/2006/relationships/hyperlink" Target="http://www.hhs.state.tx.us/medicaid/STARHealthBenefits.pdf" TargetMode="External"/><Relationship Id="rId27" Type="http://schemas.openxmlformats.org/officeDocument/2006/relationships/hyperlink" Target="https://www.211texas.org/211/" TargetMode="External"/><Relationship Id="rId30" Type="http://schemas.openxmlformats.org/officeDocument/2006/relationships/hyperlink" Target="http://www.facebook.com/TexasYouthConnection" TargetMode="External"/><Relationship Id="rId35" Type="http://schemas.openxmlformats.org/officeDocument/2006/relationships/hyperlink" Target="http://www.dfps.state.tx.us/txyouth/contacts/youth_specialists.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1D37-FF6F-4ADD-B4CE-288D811E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4396</Words>
  <Characters>25061</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Transitional Living Services; Brief Overview of Services</vt:lpstr>
      <vt:lpstr>        More Information on Healthcare coverage and Contact information may be found at:</vt:lpstr>
      <vt:lpstr>        </vt:lpstr>
      <vt:lpstr>        Health Passport: The Health Passport is a computer-based system that has health </vt:lpstr>
    </vt:vector>
  </TitlesOfParts>
  <Company>Casey Family Programs</Company>
  <LinksUpToDate>false</LinksUpToDate>
  <CharactersWithSpaces>29399</CharactersWithSpaces>
  <SharedDoc>false</SharedDoc>
  <HLinks>
    <vt:vector size="186" baseType="variant">
      <vt:variant>
        <vt:i4>917630</vt:i4>
      </vt:variant>
      <vt:variant>
        <vt:i4>90</vt:i4>
      </vt:variant>
      <vt:variant>
        <vt:i4>0</vt:i4>
      </vt:variant>
      <vt:variant>
        <vt:i4>5</vt:i4>
      </vt:variant>
      <vt:variant>
        <vt:lpwstr>http://www.dfps.state.tx.us/handbooks/CPS/Files/CPS_pg_x10000.jsp</vt:lpwstr>
      </vt:variant>
      <vt:variant>
        <vt:lpwstr>CPS_10130</vt:lpwstr>
      </vt:variant>
      <vt:variant>
        <vt:i4>2097186</vt:i4>
      </vt:variant>
      <vt:variant>
        <vt:i4>87</vt:i4>
      </vt:variant>
      <vt:variant>
        <vt:i4>0</vt:i4>
      </vt:variant>
      <vt:variant>
        <vt:i4>5</vt:i4>
      </vt:variant>
      <vt:variant>
        <vt:lpwstr>http://www.dfps.state.tx.us/Application/Forms/showFile.aspx?NAME=2559b.doc</vt:lpwstr>
      </vt:variant>
      <vt:variant>
        <vt:lpwstr/>
      </vt:variant>
      <vt:variant>
        <vt:i4>2293794</vt:i4>
      </vt:variant>
      <vt:variant>
        <vt:i4>84</vt:i4>
      </vt:variant>
      <vt:variant>
        <vt:i4>0</vt:i4>
      </vt:variant>
      <vt:variant>
        <vt:i4>5</vt:i4>
      </vt:variant>
      <vt:variant>
        <vt:lpwstr>http://www.dfps.state.tx.us/Application/Forms/showFile.aspx?NAME=2559a.doc</vt:lpwstr>
      </vt:variant>
      <vt:variant>
        <vt:lpwstr/>
      </vt:variant>
      <vt:variant>
        <vt:i4>3932234</vt:i4>
      </vt:variant>
      <vt:variant>
        <vt:i4>81</vt:i4>
      </vt:variant>
      <vt:variant>
        <vt:i4>0</vt:i4>
      </vt:variant>
      <vt:variant>
        <vt:i4>5</vt:i4>
      </vt:variant>
      <vt:variant>
        <vt:lpwstr>http://www.dfps.state.tx.us/txyouth/contacts/youth_specialists.asp</vt:lpwstr>
      </vt:variant>
      <vt:variant>
        <vt:lpwstr/>
      </vt:variant>
      <vt:variant>
        <vt:i4>3539071</vt:i4>
      </vt:variant>
      <vt:variant>
        <vt:i4>78</vt:i4>
      </vt:variant>
      <vt:variant>
        <vt:i4>0</vt:i4>
      </vt:variant>
      <vt:variant>
        <vt:i4>5</vt:i4>
      </vt:variant>
      <vt:variant>
        <vt:lpwstr>http://www.workintexas.com/</vt:lpwstr>
      </vt:variant>
      <vt:variant>
        <vt:lpwstr/>
      </vt:variant>
      <vt:variant>
        <vt:i4>7798894</vt:i4>
      </vt:variant>
      <vt:variant>
        <vt:i4>75</vt:i4>
      </vt:variant>
      <vt:variant>
        <vt:i4>0</vt:i4>
      </vt:variant>
      <vt:variant>
        <vt:i4>5</vt:i4>
      </vt:variant>
      <vt:variant>
        <vt:lpwstr>http://www.dfps.state.tx.us/txyouth/resources/local/default.asp</vt:lpwstr>
      </vt:variant>
      <vt:variant>
        <vt:lpwstr/>
      </vt:variant>
      <vt:variant>
        <vt:i4>4915227</vt:i4>
      </vt:variant>
      <vt:variant>
        <vt:i4>72</vt:i4>
      </vt:variant>
      <vt:variant>
        <vt:i4>0</vt:i4>
      </vt:variant>
      <vt:variant>
        <vt:i4>5</vt:i4>
      </vt:variant>
      <vt:variant>
        <vt:lpwstr>http://www.tnoys.org/</vt:lpwstr>
      </vt:variant>
      <vt:variant>
        <vt:lpwstr/>
      </vt:variant>
      <vt:variant>
        <vt:i4>5374043</vt:i4>
      </vt:variant>
      <vt:variant>
        <vt:i4>69</vt:i4>
      </vt:variant>
      <vt:variant>
        <vt:i4>0</vt:i4>
      </vt:variant>
      <vt:variant>
        <vt:i4>5</vt:i4>
      </vt:variant>
      <vt:variant>
        <vt:lpwstr>http://www.texasyouthconnection.com/</vt:lpwstr>
      </vt:variant>
      <vt:variant>
        <vt:lpwstr/>
      </vt:variant>
      <vt:variant>
        <vt:i4>4718665</vt:i4>
      </vt:variant>
      <vt:variant>
        <vt:i4>66</vt:i4>
      </vt:variant>
      <vt:variant>
        <vt:i4>0</vt:i4>
      </vt:variant>
      <vt:variant>
        <vt:i4>5</vt:i4>
      </vt:variant>
      <vt:variant>
        <vt:lpwstr>http://www.facebook.com/TexasYouthConnection</vt:lpwstr>
      </vt:variant>
      <vt:variant>
        <vt:lpwstr/>
      </vt:variant>
      <vt:variant>
        <vt:i4>5177437</vt:i4>
      </vt:variant>
      <vt:variant>
        <vt:i4>63</vt:i4>
      </vt:variant>
      <vt:variant>
        <vt:i4>0</vt:i4>
      </vt:variant>
      <vt:variant>
        <vt:i4>5</vt:i4>
      </vt:variant>
      <vt:variant>
        <vt:lpwstr>http://www.texasyouthconnection.org/</vt:lpwstr>
      </vt:variant>
      <vt:variant>
        <vt:lpwstr/>
      </vt:variant>
      <vt:variant>
        <vt:i4>589940</vt:i4>
      </vt:variant>
      <vt:variant>
        <vt:i4>60</vt:i4>
      </vt:variant>
      <vt:variant>
        <vt:i4>0</vt:i4>
      </vt:variant>
      <vt:variant>
        <vt:i4>5</vt:i4>
      </vt:variant>
      <vt:variant>
        <vt:lpwstr>http://www.dfps.state.tx.us/handbooks/CPS/Files/CPS_pg_x10600.asp</vt:lpwstr>
      </vt:variant>
      <vt:variant>
        <vt:lpwstr>CPS_10642</vt:lpwstr>
      </vt:variant>
      <vt:variant>
        <vt:i4>524405</vt:i4>
      </vt:variant>
      <vt:variant>
        <vt:i4>57</vt:i4>
      </vt:variant>
      <vt:variant>
        <vt:i4>0</vt:i4>
      </vt:variant>
      <vt:variant>
        <vt:i4>5</vt:i4>
      </vt:variant>
      <vt:variant>
        <vt:lpwstr>http://www.dfps.state.tx.us/handbooks/CPS/Files/CPS_pg_x10000.asp</vt:lpwstr>
      </vt:variant>
      <vt:variant>
        <vt:lpwstr>CPS_10150</vt:lpwstr>
      </vt:variant>
      <vt:variant>
        <vt:i4>3604587</vt:i4>
      </vt:variant>
      <vt:variant>
        <vt:i4>54</vt:i4>
      </vt:variant>
      <vt:variant>
        <vt:i4>0</vt:i4>
      </vt:variant>
      <vt:variant>
        <vt:i4>5</vt:i4>
      </vt:variant>
      <vt:variant>
        <vt:lpwstr>http://www.hhsc.state.tx.us/help/healthcare/children.shtml</vt:lpwstr>
      </vt:variant>
      <vt:variant>
        <vt:lpwstr/>
      </vt:variant>
      <vt:variant>
        <vt:i4>851973</vt:i4>
      </vt:variant>
      <vt:variant>
        <vt:i4>51</vt:i4>
      </vt:variant>
      <vt:variant>
        <vt:i4>0</vt:i4>
      </vt:variant>
      <vt:variant>
        <vt:i4>5</vt:i4>
      </vt:variant>
      <vt:variant>
        <vt:lpwstr>https://www.211texas.org/211/</vt:lpwstr>
      </vt:variant>
      <vt:variant>
        <vt:lpwstr/>
      </vt:variant>
      <vt:variant>
        <vt:i4>2162727</vt:i4>
      </vt:variant>
      <vt:variant>
        <vt:i4>48</vt:i4>
      </vt:variant>
      <vt:variant>
        <vt:i4>0</vt:i4>
      </vt:variant>
      <vt:variant>
        <vt:i4>5</vt:i4>
      </vt:variant>
      <vt:variant>
        <vt:lpwstr>https://www.yourtexasbenefits.com/</vt:lpwstr>
      </vt:variant>
      <vt:variant>
        <vt:lpwstr/>
      </vt:variant>
      <vt:variant>
        <vt:i4>2818094</vt:i4>
      </vt:variant>
      <vt:variant>
        <vt:i4>45</vt:i4>
      </vt:variant>
      <vt:variant>
        <vt:i4>0</vt:i4>
      </vt:variant>
      <vt:variant>
        <vt:i4>5</vt:i4>
      </vt:variant>
      <vt:variant>
        <vt:lpwstr>http://www.dfps.state.tx.us/Child_Protection/Medical_Services/guide-star.asp</vt:lpwstr>
      </vt:variant>
      <vt:variant>
        <vt:lpwstr/>
      </vt:variant>
      <vt:variant>
        <vt:i4>3932269</vt:i4>
      </vt:variant>
      <vt:variant>
        <vt:i4>42</vt:i4>
      </vt:variant>
      <vt:variant>
        <vt:i4>0</vt:i4>
      </vt:variant>
      <vt:variant>
        <vt:i4>5</vt:i4>
      </vt:variant>
      <vt:variant>
        <vt:lpwstr>http://www.fostercartx.com/</vt:lpwstr>
      </vt:variant>
      <vt:variant>
        <vt:lpwstr/>
      </vt:variant>
      <vt:variant>
        <vt:i4>3604587</vt:i4>
      </vt:variant>
      <vt:variant>
        <vt:i4>39</vt:i4>
      </vt:variant>
      <vt:variant>
        <vt:i4>0</vt:i4>
      </vt:variant>
      <vt:variant>
        <vt:i4>5</vt:i4>
      </vt:variant>
      <vt:variant>
        <vt:lpwstr>http://www.hhsc.state.tx.us/help/healthcare/children.shtml</vt:lpwstr>
      </vt:variant>
      <vt:variant>
        <vt:lpwstr/>
      </vt:variant>
      <vt:variant>
        <vt:i4>3473535</vt:i4>
      </vt:variant>
      <vt:variant>
        <vt:i4>36</vt:i4>
      </vt:variant>
      <vt:variant>
        <vt:i4>0</vt:i4>
      </vt:variant>
      <vt:variant>
        <vt:i4>5</vt:i4>
      </vt:variant>
      <vt:variant>
        <vt:lpwstr>http://www.dfps.state.tx.us/txyouth/education/financial.asp</vt:lpwstr>
      </vt:variant>
      <vt:variant>
        <vt:lpwstr/>
      </vt:variant>
      <vt:variant>
        <vt:i4>3473535</vt:i4>
      </vt:variant>
      <vt:variant>
        <vt:i4>33</vt:i4>
      </vt:variant>
      <vt:variant>
        <vt:i4>0</vt:i4>
      </vt:variant>
      <vt:variant>
        <vt:i4>5</vt:i4>
      </vt:variant>
      <vt:variant>
        <vt:lpwstr>http://www.dfps.state.tx.us/txyouth/education/financial.asp</vt:lpwstr>
      </vt:variant>
      <vt:variant>
        <vt:lpwstr/>
      </vt:variant>
      <vt:variant>
        <vt:i4>786548</vt:i4>
      </vt:variant>
      <vt:variant>
        <vt:i4>30</vt:i4>
      </vt:variant>
      <vt:variant>
        <vt:i4>0</vt:i4>
      </vt:variant>
      <vt:variant>
        <vt:i4>5</vt:i4>
      </vt:variant>
      <vt:variant>
        <vt:lpwstr>http://www.dfps.state.tx.us/handbooks/CPS/Files/CPS_pg_x10300.asp</vt:lpwstr>
      </vt:variant>
      <vt:variant>
        <vt:lpwstr>CPS_10311</vt:lpwstr>
      </vt:variant>
      <vt:variant>
        <vt:i4>5111881</vt:i4>
      </vt:variant>
      <vt:variant>
        <vt:i4>27</vt:i4>
      </vt:variant>
      <vt:variant>
        <vt:i4>0</vt:i4>
      </vt:variant>
      <vt:variant>
        <vt:i4>5</vt:i4>
      </vt:variant>
      <vt:variant>
        <vt:lpwstr>http://www.texasetv.com/</vt:lpwstr>
      </vt:variant>
      <vt:variant>
        <vt:lpwstr/>
      </vt:variant>
      <vt:variant>
        <vt:i4>983156</vt:i4>
      </vt:variant>
      <vt:variant>
        <vt:i4>24</vt:i4>
      </vt:variant>
      <vt:variant>
        <vt:i4>0</vt:i4>
      </vt:variant>
      <vt:variant>
        <vt:i4>5</vt:i4>
      </vt:variant>
      <vt:variant>
        <vt:lpwstr>http://www.dfps.state.tx.us/handbooks/CPS/Files/CPS_pg_x10300.asp</vt:lpwstr>
      </vt:variant>
      <vt:variant>
        <vt:lpwstr>CPS_10320</vt:lpwstr>
      </vt:variant>
      <vt:variant>
        <vt:i4>7733319</vt:i4>
      </vt:variant>
      <vt:variant>
        <vt:i4>21</vt:i4>
      </vt:variant>
      <vt:variant>
        <vt:i4>0</vt:i4>
      </vt:variant>
      <vt:variant>
        <vt:i4>5</vt:i4>
      </vt:variant>
      <vt:variant>
        <vt:lpwstr>http://www.dfps.state.tx.us/handbooks/CPS/Files/CPS_pg_5363.asp</vt:lpwstr>
      </vt:variant>
      <vt:variant>
        <vt:lpwstr>CPS_5363</vt:lpwstr>
      </vt:variant>
      <vt:variant>
        <vt:i4>5374023</vt:i4>
      </vt:variant>
      <vt:variant>
        <vt:i4>18</vt:i4>
      </vt:variant>
      <vt:variant>
        <vt:i4>0</vt:i4>
      </vt:variant>
      <vt:variant>
        <vt:i4>5</vt:i4>
      </vt:variant>
      <vt:variant>
        <vt:lpwstr>http://intranet/CPS/Regional/re-entry.asp</vt:lpwstr>
      </vt:variant>
      <vt:variant>
        <vt:lpwstr/>
      </vt:variant>
      <vt:variant>
        <vt:i4>3473523</vt:i4>
      </vt:variant>
      <vt:variant>
        <vt:i4>15</vt:i4>
      </vt:variant>
      <vt:variant>
        <vt:i4>0</vt:i4>
      </vt:variant>
      <vt:variant>
        <vt:i4>5</vt:i4>
      </vt:variant>
      <vt:variant>
        <vt:lpwstr>http://www.dfps.state.tx.us/Child_Protection/Fostering_Connections/supervised_independent_living.asp</vt:lpwstr>
      </vt:variant>
      <vt:variant>
        <vt:lpwstr/>
      </vt:variant>
      <vt:variant>
        <vt:i4>6488072</vt:i4>
      </vt:variant>
      <vt:variant>
        <vt:i4>12</vt:i4>
      </vt:variant>
      <vt:variant>
        <vt:i4>0</vt:i4>
      </vt:variant>
      <vt:variant>
        <vt:i4>5</vt:i4>
      </vt:variant>
      <vt:variant>
        <vt:lpwstr>http://www.dfps.state.tx.us/Child_Protection/Fostering_Connections/extended_fostercare.asp</vt:lpwstr>
      </vt:variant>
      <vt:variant>
        <vt:lpwstr/>
      </vt:variant>
      <vt:variant>
        <vt:i4>4128846</vt:i4>
      </vt:variant>
      <vt:variant>
        <vt:i4>9</vt:i4>
      </vt:variant>
      <vt:variant>
        <vt:i4>0</vt:i4>
      </vt:variant>
      <vt:variant>
        <vt:i4>5</vt:i4>
      </vt:variant>
      <vt:variant>
        <vt:lpwstr>http://www.dfps.state.tx.us/Child_Protection/Preparation_For_Adult_Living/PAL_coordinators.asp</vt:lpwstr>
      </vt:variant>
      <vt:variant>
        <vt:lpwstr/>
      </vt:variant>
      <vt:variant>
        <vt:i4>852084</vt:i4>
      </vt:variant>
      <vt:variant>
        <vt:i4>6</vt:i4>
      </vt:variant>
      <vt:variant>
        <vt:i4>0</vt:i4>
      </vt:variant>
      <vt:variant>
        <vt:i4>5</vt:i4>
      </vt:variant>
      <vt:variant>
        <vt:lpwstr>http://www.dfps.state.tx.us/handbooks/CPS/Files/CPS_pg_x10200.asp</vt:lpwstr>
      </vt:variant>
      <vt:variant>
        <vt:lpwstr>CPS_10200</vt:lpwstr>
      </vt:variant>
      <vt:variant>
        <vt:i4>3276916</vt:i4>
      </vt:variant>
      <vt:variant>
        <vt:i4>3</vt:i4>
      </vt:variant>
      <vt:variant>
        <vt:i4>0</vt:i4>
      </vt:variant>
      <vt:variant>
        <vt:i4>5</vt:i4>
      </vt:variant>
      <vt:variant>
        <vt:lpwstr>http://www.caseylifeskills.org/</vt:lpwstr>
      </vt:variant>
      <vt:variant>
        <vt:lpwstr/>
      </vt:variant>
      <vt:variant>
        <vt:i4>4390936</vt:i4>
      </vt:variant>
      <vt:variant>
        <vt:i4>0</vt:i4>
      </vt:variant>
      <vt:variant>
        <vt:i4>0</vt:i4>
      </vt:variant>
      <vt:variant>
        <vt:i4>5</vt:i4>
      </vt:variant>
      <vt:variant>
        <vt:lpwstr>http://www.dfps.state.tx.us/handbooks/CPS/Files/CPS_pg_6270.asp</vt:lpwstr>
      </vt:variant>
      <vt:variant>
        <vt:lpwstr>CPS_6274_1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Living Services; Brief Overview of Services</dc:title>
  <dc:subject>June 11, 2013</dc:subject>
  <dc:creator>Shannon Ramsey, Gaye Vopat, Larry Burgess, Debra Emerson, Janet Luft</dc:creator>
  <dc:description>CPS/Transitional/Circle</dc:description>
  <cp:lastModifiedBy>kkravitz</cp:lastModifiedBy>
  <cp:revision>2</cp:revision>
  <cp:lastPrinted>2013-12-16T15:33:00Z</cp:lastPrinted>
  <dcterms:created xsi:type="dcterms:W3CDTF">2014-01-09T20:28:00Z</dcterms:created>
  <dcterms:modified xsi:type="dcterms:W3CDTF">2014-01-09T20:28:00Z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-1474459711</vt:i4>
  </property>
  <property fmtid="{D5CDD505-2E9C-101B-9397-08002B2CF9AE}" pid="3" name="_NewReviewCycle">
    <vt:lpwstr/>
  </property>
  <property fmtid="{D5CDD505-2E9C-101B-9397-08002B2CF9AE}" pid="4" name="_EmailEntryID">
    <vt:lpwstr>000000009BD9E5B8D79ED411BF2D0090277C10D207004702605BFF76D411BF260090277C10D200000010A9CC00008F0D7A1F8E23E34492EEB3E1DB9325950000232477C80000</vt:lpwstr>
  </property>
  <property fmtid="{D5CDD505-2E9C-101B-9397-08002B2CF9AE}" pid="5" name="_EmailStoreID">
    <vt:lpwstr>0000000038A1BB1005E5101AA1BB08002B2A56C200006D737073742E646C6C00000000004E495441F9BFB80100AA0037D96E0000000048003A005C005000530054005C0050006500720073006F006E0061006C00200046006F006C006400650072007300200032003000310032002E007000730074000000</vt:lpwstr>
  </property>
  <property fmtid="{D5CDD505-2E9C-101B-9397-08002B2CF9AE}" pid="6" name="_EmailStoreID0">
    <vt:lpwstr>0000000038A1BB1005E5101AA1BB08002B2A56C20000454D534D44422E444C4C00000000000000001B55FA20AA6611CD9BC800AA002FC45A0C000000424C55505244303531322E6D61696C626F782E6F75746C6F6F6B2E636F6D002F6F3D45786368616E67654C6162732F6F753D45786368616E67652041646D696E6973747</vt:lpwstr>
  </property>
  <property fmtid="{D5CDD505-2E9C-101B-9397-08002B2CF9AE}" pid="7" name="_EmailStoreID1">
    <vt:lpwstr>261746976652047726F7570202846594449424F484632335350444C54292F636E3D526563697069656E74732F636E3D61383833393961396364376434333262613734393363376630343336343031632D465249545A524A00</vt:lpwstr>
  </property>
</Properties>
</file>