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F104C0" w:rsidTr="00F07FF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C0" w:rsidRPr="006B644B" w:rsidRDefault="006B644B" w:rsidP="00F07F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Infrastructure for Technology</w:t>
            </w:r>
            <w:r w:rsidR="00F104C0" w:rsidRPr="006B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104C0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I01    </w:t>
            </w:r>
            <w:r w:rsidR="0067675C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  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Design, install and maintain a technology and telecommunications infrastructure for communications and services that ensures equitable access.</w:t>
            </w:r>
          </w:p>
          <w:p w:rsidR="0067675C" w:rsidRDefault="0067675C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4C0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I02 </w:t>
            </w:r>
            <w:r w:rsidR="0067675C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="00F104C0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Develop innovative funding and collaboration strategies with both public and private sectors to ensure all students have equitable and anytime, anywhere access to broadband communications.</w:t>
            </w:r>
            <w:r w:rsid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104C0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6767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I03</w:t>
            </w:r>
            <w:r w:rsidR="0067675C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  <w:r w:rsidR="00F104C0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Build community support for anytime, anywhere Internet access through collaborative planning, education, public information and other means.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4C0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I04    </w:t>
            </w:r>
            <w:r w:rsidR="0067675C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  <w:r w:rsidR="00F07FF4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Strive to achieve and maintain a personal computing device ratio of 1:1 for both students and professional educators.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4C0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I05    </w:t>
            </w:r>
            <w:r w:rsid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F07FF4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104C0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Provide on-demand access to appropriately configured technology for all students and staff, including those with disabilities, in libraries, school offices, and other work areas.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FF4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C074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I06    </w:t>
            </w:r>
            <w:r w:rsidR="00C0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F07FF4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Strive to participate in the high-speed, high-capacity statewide telecommunications network.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FF4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I07    </w:t>
            </w:r>
            <w:r w:rsidR="00C074B8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  <w:r w:rsidR="00F07FF4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an obsolescence policy to ensure maximum efficiency and use of technology and infrastru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cture by all students and staff</w:t>
            </w:r>
            <w:r w:rsidR="00C074B8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FF4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C074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I08    </w:t>
            </w:r>
            <w:r w:rsidR="00C074B8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  <w:r w:rsidR="00F07FF4"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and maintain an infrastructure for communications with parents and community members, including year-round access to school news, educational resources, data and personnel.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FF4" w:rsidTr="00F07FF4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6B64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I09 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F07FF4" w:rsidRDefault="006B644B" w:rsidP="00F10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C0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access to digital instructional tools that meet interoperability and data accessibility standards for instruction.</w:t>
            </w:r>
          </w:p>
          <w:p w:rsidR="00F07FF4" w:rsidRDefault="00F07FF4" w:rsidP="00F104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4F9" w:rsidRDefault="00A624F9" w:rsidP="00F10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624F9" w:rsidSect="00CE65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26" w:rsidRDefault="002E6026" w:rsidP="00F07FF4">
      <w:pPr>
        <w:spacing w:after="0" w:line="240" w:lineRule="auto"/>
      </w:pPr>
      <w:r>
        <w:separator/>
      </w:r>
    </w:p>
  </w:endnote>
  <w:endnote w:type="continuationSeparator" w:id="0">
    <w:p w:rsidR="002E6026" w:rsidRDefault="002E6026" w:rsidP="00F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328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28E1" w:rsidRPr="007328E1" w:rsidRDefault="007328E1">
          <w:pPr>
            <w:pStyle w:val="NoSpacing"/>
            <w:rPr>
              <w:rFonts w:ascii="Times New Roman" w:hAnsi="Times New Roman" w:cs="Times New Roman"/>
            </w:rPr>
          </w:pPr>
          <w:r w:rsidRPr="007328E1">
            <w:rPr>
              <w:rFonts w:ascii="Times New Roman" w:hAnsi="Times New Roman" w:cs="Times New Roman"/>
            </w:rPr>
            <w:t xml:space="preserve">Page </w:t>
          </w:r>
          <w:r w:rsidR="00695C48" w:rsidRPr="007328E1">
            <w:rPr>
              <w:rFonts w:ascii="Times New Roman" w:hAnsi="Times New Roman" w:cs="Times New Roman"/>
            </w:rPr>
            <w:fldChar w:fldCharType="begin"/>
          </w:r>
          <w:r w:rsidRPr="007328E1">
            <w:rPr>
              <w:rFonts w:ascii="Times New Roman" w:hAnsi="Times New Roman" w:cs="Times New Roman"/>
            </w:rPr>
            <w:instrText xml:space="preserve"> PAGE  \* MERGEFORMAT </w:instrText>
          </w:r>
          <w:r w:rsidR="00695C48" w:rsidRPr="007328E1">
            <w:rPr>
              <w:rFonts w:ascii="Times New Roman" w:hAnsi="Times New Roman" w:cs="Times New Roman"/>
            </w:rPr>
            <w:fldChar w:fldCharType="separate"/>
          </w:r>
          <w:r w:rsidR="006B644B">
            <w:rPr>
              <w:rFonts w:ascii="Times New Roman" w:hAnsi="Times New Roman" w:cs="Times New Roman"/>
              <w:noProof/>
            </w:rPr>
            <w:t>1</w:t>
          </w:r>
          <w:r w:rsidR="00695C48" w:rsidRPr="007328E1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328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328E1" w:rsidRDefault="007328E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328E1" w:rsidRDefault="0073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26" w:rsidRDefault="002E6026" w:rsidP="00F07FF4">
      <w:pPr>
        <w:spacing w:after="0" w:line="240" w:lineRule="auto"/>
      </w:pPr>
      <w:r>
        <w:separator/>
      </w:r>
    </w:p>
  </w:footnote>
  <w:footnote w:type="continuationSeparator" w:id="0">
    <w:p w:rsidR="002E6026" w:rsidRDefault="002E6026" w:rsidP="00F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28E1" w:rsidRDefault="00EE4FF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Long-Range Plan for Technology's Areas to be Addressed in the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ePlan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System:</w:t>
        </w:r>
      </w:p>
    </w:sdtContent>
  </w:sdt>
  <w:p w:rsidR="007328E1" w:rsidRDefault="007328E1" w:rsidP="007328E1">
    <w:pPr>
      <w:pStyle w:val="Header"/>
      <w:pBdr>
        <w:between w:val="single" w:sz="4" w:space="1" w:color="4F81BD" w:themeColor="accent1"/>
      </w:pBdr>
      <w:spacing w:line="276" w:lineRule="auto"/>
    </w:pPr>
  </w:p>
  <w:p w:rsidR="00F07FF4" w:rsidRDefault="00F07F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04C0"/>
    <w:rsid w:val="00021A62"/>
    <w:rsid w:val="000E41B2"/>
    <w:rsid w:val="000F75C0"/>
    <w:rsid w:val="002E6026"/>
    <w:rsid w:val="00601DAD"/>
    <w:rsid w:val="006027EA"/>
    <w:rsid w:val="006454F5"/>
    <w:rsid w:val="0067675C"/>
    <w:rsid w:val="00695C48"/>
    <w:rsid w:val="006B644B"/>
    <w:rsid w:val="007328E1"/>
    <w:rsid w:val="007E4F2D"/>
    <w:rsid w:val="008B6AEE"/>
    <w:rsid w:val="00947DBC"/>
    <w:rsid w:val="00A624F9"/>
    <w:rsid w:val="00AD1D7C"/>
    <w:rsid w:val="00C074B8"/>
    <w:rsid w:val="00CA21BA"/>
    <w:rsid w:val="00CE6563"/>
    <w:rsid w:val="00ED2634"/>
    <w:rsid w:val="00EE4FFE"/>
    <w:rsid w:val="00F07FF4"/>
    <w:rsid w:val="00F1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F4"/>
  </w:style>
  <w:style w:type="paragraph" w:styleId="Footer">
    <w:name w:val="footer"/>
    <w:basedOn w:val="Normal"/>
    <w:link w:val="FooterChar"/>
    <w:uiPriority w:val="99"/>
    <w:semiHidden/>
    <w:unhideWhenUsed/>
    <w:rsid w:val="00F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F4"/>
  </w:style>
  <w:style w:type="paragraph" w:styleId="BalloonText">
    <w:name w:val="Balloon Text"/>
    <w:basedOn w:val="Normal"/>
    <w:link w:val="BalloonTextChar"/>
    <w:uiPriority w:val="99"/>
    <w:semiHidden/>
    <w:unhideWhenUsed/>
    <w:rsid w:val="00F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28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28E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Long-Range Plan for Technology's Areas to be Addressed in the ePlan System: 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Long-Range Plan for Technology's Areas to be Addressed in the ePlan System:</dc:title>
  <dc:creator>tbrite</dc:creator>
  <cp:lastModifiedBy>tbrite</cp:lastModifiedBy>
  <cp:revision>3</cp:revision>
  <cp:lastPrinted>2014-01-13T22:37:00Z</cp:lastPrinted>
  <dcterms:created xsi:type="dcterms:W3CDTF">2014-01-13T23:23:00Z</dcterms:created>
  <dcterms:modified xsi:type="dcterms:W3CDTF">2014-01-13T23:28:00Z</dcterms:modified>
</cp:coreProperties>
</file>